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C56" w:rsidRPr="00AF0C56" w:rsidRDefault="00AF0C56" w:rsidP="00AF0C56">
      <w:pPr>
        <w:shd w:val="clear" w:color="auto" w:fill="FFFFFF"/>
        <w:spacing w:before="100" w:beforeAutospacing="1" w:after="100" w:afterAutospacing="1"/>
        <w:outlineLvl w:val="0"/>
        <w:rPr>
          <w:rFonts w:ascii="Arial" w:hAnsi="Arial" w:cs="Arial"/>
          <w:b/>
          <w:bCs/>
          <w:color w:val="222222"/>
          <w:kern w:val="36"/>
          <w:sz w:val="28"/>
          <w:szCs w:val="28"/>
        </w:rPr>
      </w:pPr>
      <w:r w:rsidRPr="00AF0C56">
        <w:rPr>
          <w:rFonts w:ascii="Arial" w:hAnsi="Arial" w:cs="Arial"/>
          <w:b/>
          <w:bCs/>
          <w:color w:val="222222"/>
          <w:kern w:val="36"/>
          <w:sz w:val="28"/>
          <w:szCs w:val="28"/>
        </w:rPr>
        <w:t>Довідка про опублікування 2021-03-22 №515956</w:t>
      </w:r>
    </w:p>
    <w:p w:rsidR="00AF0C56" w:rsidRPr="00AF0C56" w:rsidRDefault="00AF0C56" w:rsidP="00AF0C56">
      <w:r w:rsidRPr="00AF0C56">
        <w:rPr>
          <w:rFonts w:ascii="Arial" w:hAnsi="Arial" w:cs="Arial"/>
          <w:b/>
          <w:bCs/>
          <w:color w:val="222222"/>
          <w:shd w:val="clear" w:color="auto" w:fill="FFFFFF"/>
        </w:rPr>
        <w:t>ДУ "АРІФРУ"</w:t>
      </w:r>
    </w:p>
    <w:p w:rsidR="00AF0C56" w:rsidRPr="00AF0C56" w:rsidRDefault="00AF0C56" w:rsidP="00AF0C56">
      <w:pPr>
        <w:shd w:val="clear" w:color="auto" w:fill="FFFFFF"/>
        <w:spacing w:before="100" w:beforeAutospacing="1" w:after="100" w:afterAutospacing="1"/>
        <w:outlineLvl w:val="1"/>
        <w:rPr>
          <w:rFonts w:ascii="Arial" w:hAnsi="Arial" w:cs="Arial"/>
          <w:b/>
          <w:bCs/>
          <w:color w:val="222222"/>
        </w:rPr>
      </w:pPr>
      <w:r w:rsidRPr="00AF0C56">
        <w:rPr>
          <w:rFonts w:ascii="Arial" w:hAnsi="Arial" w:cs="Arial"/>
          <w:b/>
          <w:bCs/>
          <w:color w:val="222222"/>
        </w:rPr>
        <w:t>Одержано</w:t>
      </w:r>
    </w:p>
    <w:p w:rsidR="00AF0C56" w:rsidRPr="00AF0C56" w:rsidRDefault="00AF0C56" w:rsidP="00AF0C56">
      <w:pPr>
        <w:shd w:val="clear" w:color="auto" w:fill="FFFFFF"/>
        <w:spacing w:before="100" w:beforeAutospacing="1" w:after="100" w:afterAutospacing="1"/>
        <w:rPr>
          <w:rFonts w:ascii="Arial" w:hAnsi="Arial" w:cs="Arial"/>
          <w:color w:val="222222"/>
        </w:rPr>
      </w:pPr>
      <w:r w:rsidRPr="00AF0C56">
        <w:rPr>
          <w:rFonts w:ascii="Arial" w:hAnsi="Arial" w:cs="Arial"/>
          <w:b/>
          <w:bCs/>
          <w:color w:val="222222"/>
        </w:rPr>
        <w:t>Код за ЕДРПОУ суб'єкта</w:t>
      </w:r>
      <w:r w:rsidRPr="00AF0C56">
        <w:rPr>
          <w:rFonts w:ascii="Arial" w:hAnsi="Arial" w:cs="Arial"/>
          <w:color w:val="222222"/>
        </w:rPr>
        <w:t>:37954866</w:t>
      </w:r>
      <w:r w:rsidRPr="00AF0C56">
        <w:rPr>
          <w:rFonts w:ascii="Arial" w:hAnsi="Arial" w:cs="Arial"/>
          <w:color w:val="222222"/>
        </w:rPr>
        <w:br/>
      </w:r>
      <w:r w:rsidRPr="00AF0C56">
        <w:rPr>
          <w:rFonts w:ascii="Arial" w:hAnsi="Arial" w:cs="Arial"/>
          <w:b/>
          <w:bCs/>
          <w:color w:val="222222"/>
        </w:rPr>
        <w:t>Вхідний номер</w:t>
      </w:r>
      <w:r w:rsidRPr="00AF0C56">
        <w:rPr>
          <w:rFonts w:ascii="Arial" w:hAnsi="Arial" w:cs="Arial"/>
          <w:color w:val="222222"/>
        </w:rPr>
        <w:t>: 230247</w:t>
      </w:r>
      <w:r w:rsidRPr="00AF0C56">
        <w:rPr>
          <w:rFonts w:ascii="Arial" w:hAnsi="Arial" w:cs="Arial"/>
          <w:color w:val="222222"/>
        </w:rPr>
        <w:br/>
      </w:r>
      <w:r w:rsidRPr="00AF0C56">
        <w:rPr>
          <w:rFonts w:ascii="Arial" w:hAnsi="Arial" w:cs="Arial"/>
          <w:b/>
          <w:bCs/>
          <w:color w:val="222222"/>
        </w:rPr>
        <w:t>Дата та час</w:t>
      </w:r>
      <w:r w:rsidRPr="00AF0C56">
        <w:rPr>
          <w:rFonts w:ascii="Arial" w:hAnsi="Arial" w:cs="Arial"/>
          <w:color w:val="222222"/>
        </w:rPr>
        <w:t>: 2021-03-22 13:31:05</w:t>
      </w:r>
      <w:r w:rsidRPr="00AF0C56">
        <w:rPr>
          <w:rFonts w:ascii="Arial" w:hAnsi="Arial" w:cs="Arial"/>
          <w:color w:val="222222"/>
        </w:rPr>
        <w:br/>
      </w:r>
      <w:r w:rsidRPr="00AF0C56">
        <w:rPr>
          <w:rFonts w:ascii="Arial" w:hAnsi="Arial" w:cs="Arial"/>
          <w:b/>
          <w:bCs/>
          <w:color w:val="222222"/>
        </w:rPr>
        <w:t>Вихідний номер</w:t>
      </w:r>
      <w:r w:rsidRPr="00AF0C56">
        <w:rPr>
          <w:rFonts w:ascii="Arial" w:hAnsi="Arial" w:cs="Arial"/>
          <w:color w:val="222222"/>
        </w:rPr>
        <w:t>: 7</w:t>
      </w:r>
      <w:r w:rsidRPr="00AF0C56">
        <w:rPr>
          <w:rFonts w:ascii="Arial" w:hAnsi="Arial" w:cs="Arial"/>
          <w:color w:val="222222"/>
        </w:rPr>
        <w:br/>
      </w:r>
      <w:r w:rsidRPr="00AF0C56">
        <w:rPr>
          <w:rFonts w:ascii="Arial" w:hAnsi="Arial" w:cs="Arial"/>
          <w:b/>
          <w:bCs/>
          <w:color w:val="222222"/>
        </w:rPr>
        <w:t>Вихідна дата</w:t>
      </w:r>
      <w:r w:rsidRPr="00AF0C56">
        <w:rPr>
          <w:rFonts w:ascii="Arial" w:hAnsi="Arial" w:cs="Arial"/>
          <w:color w:val="222222"/>
        </w:rPr>
        <w:t>: 2021-03-22</w:t>
      </w:r>
    </w:p>
    <w:p w:rsidR="00AF0C56" w:rsidRPr="00AF0C56" w:rsidRDefault="00AF0C56" w:rsidP="00AF0C56">
      <w:pPr>
        <w:shd w:val="clear" w:color="auto" w:fill="FFFFFF"/>
        <w:spacing w:before="100" w:beforeAutospacing="1" w:after="100" w:afterAutospacing="1"/>
        <w:outlineLvl w:val="1"/>
        <w:rPr>
          <w:rFonts w:ascii="Arial" w:hAnsi="Arial" w:cs="Arial"/>
          <w:b/>
          <w:bCs/>
          <w:color w:val="222222"/>
        </w:rPr>
      </w:pPr>
      <w:r w:rsidRPr="00AF0C56">
        <w:rPr>
          <w:rFonts w:ascii="Arial" w:hAnsi="Arial" w:cs="Arial"/>
          <w:b/>
          <w:bCs/>
          <w:color w:val="222222"/>
        </w:rPr>
        <w:t>Перелік файлів</w:t>
      </w:r>
    </w:p>
    <w:p w:rsidR="00AF0C56" w:rsidRPr="00AF0C56" w:rsidRDefault="00AF0C56" w:rsidP="00AF0C56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00"/>
        <w:rPr>
          <w:rFonts w:ascii="Arial" w:hAnsi="Arial" w:cs="Arial"/>
          <w:color w:val="222222"/>
        </w:rPr>
      </w:pPr>
      <w:r w:rsidRPr="00AF0C56">
        <w:rPr>
          <w:rFonts w:ascii="Courier New" w:hAnsi="Courier New" w:cs="Courier New"/>
          <w:b/>
          <w:bCs/>
          <w:color w:val="222222"/>
          <w:sz w:val="20"/>
        </w:rPr>
        <w:t>Report.txt</w:t>
      </w:r>
      <w:r w:rsidRPr="00AF0C56">
        <w:rPr>
          <w:rFonts w:ascii="Arial" w:hAnsi="Arial" w:cs="Arial"/>
          <w:color w:val="222222"/>
        </w:rPr>
        <w:t> (розмір </w:t>
      </w:r>
      <w:r w:rsidRPr="00AF0C56">
        <w:rPr>
          <w:rFonts w:ascii="Courier New" w:hAnsi="Courier New" w:cs="Courier New"/>
          <w:color w:val="222222"/>
          <w:sz w:val="20"/>
        </w:rPr>
        <w:t>24006</w:t>
      </w:r>
      <w:r w:rsidRPr="00AF0C56">
        <w:rPr>
          <w:rFonts w:ascii="Arial" w:hAnsi="Arial" w:cs="Arial"/>
          <w:color w:val="222222"/>
        </w:rPr>
        <w:t> байт , контрольна сума </w:t>
      </w:r>
      <w:r w:rsidRPr="00AF0C56">
        <w:rPr>
          <w:rFonts w:ascii="Courier New" w:hAnsi="Courier New" w:cs="Courier New"/>
          <w:color w:val="222222"/>
          <w:sz w:val="20"/>
        </w:rPr>
        <w:t>269a0c60</w:t>
      </w:r>
      <w:r w:rsidRPr="00AF0C56">
        <w:rPr>
          <w:rFonts w:ascii="Arial" w:hAnsi="Arial" w:cs="Arial"/>
          <w:color w:val="222222"/>
        </w:rPr>
        <w:t>)</w:t>
      </w:r>
    </w:p>
    <w:p w:rsidR="00AF0C56" w:rsidRPr="00AF0C56" w:rsidRDefault="00AF0C56" w:rsidP="00AF0C56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00"/>
        <w:rPr>
          <w:rFonts w:ascii="Arial" w:hAnsi="Arial" w:cs="Arial"/>
          <w:color w:val="222222"/>
        </w:rPr>
      </w:pPr>
      <w:r w:rsidRPr="00AF0C56">
        <w:rPr>
          <w:rFonts w:ascii="Courier New" w:hAnsi="Courier New" w:cs="Courier New"/>
          <w:b/>
          <w:bCs/>
          <w:color w:val="222222"/>
          <w:sz w:val="20"/>
        </w:rPr>
        <w:t>signature1.p7s</w:t>
      </w:r>
      <w:r w:rsidRPr="00AF0C56">
        <w:rPr>
          <w:rFonts w:ascii="Arial" w:hAnsi="Arial" w:cs="Arial"/>
          <w:color w:val="222222"/>
        </w:rPr>
        <w:t> (розмір </w:t>
      </w:r>
      <w:r w:rsidRPr="00AF0C56">
        <w:rPr>
          <w:rFonts w:ascii="Courier New" w:hAnsi="Courier New" w:cs="Courier New"/>
          <w:color w:val="222222"/>
          <w:sz w:val="20"/>
        </w:rPr>
        <w:t>4702</w:t>
      </w:r>
      <w:r w:rsidRPr="00AF0C56">
        <w:rPr>
          <w:rFonts w:ascii="Arial" w:hAnsi="Arial" w:cs="Arial"/>
          <w:color w:val="222222"/>
        </w:rPr>
        <w:t> байт контрольна сума </w:t>
      </w:r>
      <w:r w:rsidRPr="00AF0C56">
        <w:rPr>
          <w:rFonts w:ascii="Courier New" w:hAnsi="Courier New" w:cs="Courier New"/>
          <w:color w:val="222222"/>
          <w:sz w:val="20"/>
        </w:rPr>
        <w:t>5c69bb2a</w:t>
      </w:r>
      <w:r w:rsidRPr="00AF0C56">
        <w:rPr>
          <w:rFonts w:ascii="Arial" w:hAnsi="Arial" w:cs="Arial"/>
          <w:color w:val="222222"/>
        </w:rPr>
        <w:t>)</w:t>
      </w:r>
    </w:p>
    <w:p w:rsidR="00AF0C56" w:rsidRPr="00AF0C56" w:rsidRDefault="00AF0C56" w:rsidP="00AF0C56">
      <w:pPr>
        <w:numPr>
          <w:ilvl w:val="0"/>
          <w:numId w:val="5"/>
        </w:numPr>
        <w:shd w:val="clear" w:color="auto" w:fill="FFFFFF"/>
        <w:spacing w:before="100" w:beforeAutospacing="1" w:after="100" w:afterAutospacing="1"/>
        <w:ind w:left="900"/>
        <w:rPr>
          <w:rFonts w:ascii="Arial" w:hAnsi="Arial" w:cs="Arial"/>
          <w:color w:val="222222"/>
        </w:rPr>
      </w:pPr>
      <w:r w:rsidRPr="00AF0C56">
        <w:rPr>
          <w:rFonts w:ascii="Courier New" w:hAnsi="Courier New" w:cs="Courier New"/>
          <w:b/>
          <w:bCs/>
          <w:color w:val="222222"/>
          <w:sz w:val="20"/>
        </w:rPr>
        <w:t>signature2.p7s</w:t>
      </w:r>
      <w:r w:rsidRPr="00AF0C56">
        <w:rPr>
          <w:rFonts w:ascii="Arial" w:hAnsi="Arial" w:cs="Arial"/>
          <w:color w:val="222222"/>
        </w:rPr>
        <w:t> (розмір </w:t>
      </w:r>
      <w:r w:rsidRPr="00AF0C56">
        <w:rPr>
          <w:rFonts w:ascii="Courier New" w:hAnsi="Courier New" w:cs="Courier New"/>
          <w:color w:val="222222"/>
          <w:sz w:val="20"/>
        </w:rPr>
        <w:t>4642</w:t>
      </w:r>
      <w:r w:rsidRPr="00AF0C56">
        <w:rPr>
          <w:rFonts w:ascii="Arial" w:hAnsi="Arial" w:cs="Arial"/>
          <w:color w:val="222222"/>
        </w:rPr>
        <w:t> байт контрольна сума </w:t>
      </w:r>
      <w:r w:rsidRPr="00AF0C56">
        <w:rPr>
          <w:rFonts w:ascii="Courier New" w:hAnsi="Courier New" w:cs="Courier New"/>
          <w:color w:val="222222"/>
          <w:sz w:val="20"/>
        </w:rPr>
        <w:t>2152a35b</w:t>
      </w:r>
      <w:r w:rsidRPr="00AF0C56">
        <w:rPr>
          <w:rFonts w:ascii="Arial" w:hAnsi="Arial" w:cs="Arial"/>
          <w:color w:val="222222"/>
        </w:rPr>
        <w:t>)</w:t>
      </w:r>
    </w:p>
    <w:p w:rsidR="00AF0C56" w:rsidRPr="00AF0C56" w:rsidRDefault="00AF0C56" w:rsidP="00AF0C56">
      <w:pPr>
        <w:shd w:val="clear" w:color="auto" w:fill="FFFFFF"/>
        <w:spacing w:before="100" w:beforeAutospacing="1" w:after="100" w:afterAutospacing="1"/>
        <w:ind w:left="720"/>
        <w:outlineLvl w:val="1"/>
        <w:rPr>
          <w:rFonts w:ascii="Arial" w:hAnsi="Arial" w:cs="Arial"/>
          <w:b/>
          <w:bCs/>
          <w:color w:val="222222"/>
        </w:rPr>
      </w:pPr>
      <w:r w:rsidRPr="00AF0C56">
        <w:rPr>
          <w:rFonts w:ascii="Arial" w:hAnsi="Arial" w:cs="Arial"/>
          <w:b/>
          <w:bCs/>
          <w:color w:val="222222"/>
        </w:rPr>
        <w:t>Реквізити публікації</w:t>
      </w:r>
    </w:p>
    <w:p w:rsidR="00AF0C56" w:rsidRPr="00AF0C56" w:rsidRDefault="00AF0C56" w:rsidP="00AF0C56">
      <w:pPr>
        <w:shd w:val="clear" w:color="auto" w:fill="FFFFFF"/>
        <w:spacing w:before="100" w:beforeAutospacing="1" w:after="100" w:afterAutospacing="1"/>
        <w:ind w:left="720"/>
        <w:rPr>
          <w:rFonts w:ascii="Arial" w:hAnsi="Arial" w:cs="Arial"/>
          <w:color w:val="222222"/>
        </w:rPr>
      </w:pPr>
      <w:r w:rsidRPr="00AF0C56">
        <w:rPr>
          <w:rFonts w:ascii="Arial" w:hAnsi="Arial" w:cs="Arial"/>
          <w:b/>
          <w:bCs/>
          <w:color w:val="222222"/>
        </w:rPr>
        <w:t>Номер публікації</w:t>
      </w:r>
      <w:r w:rsidRPr="00AF0C56">
        <w:rPr>
          <w:rFonts w:ascii="Arial" w:hAnsi="Arial" w:cs="Arial"/>
          <w:color w:val="222222"/>
        </w:rPr>
        <w:t>: 52229</w:t>
      </w:r>
      <w:r w:rsidRPr="00AF0C56">
        <w:rPr>
          <w:rFonts w:ascii="Arial" w:hAnsi="Arial" w:cs="Arial"/>
          <w:color w:val="222222"/>
        </w:rPr>
        <w:br/>
      </w:r>
      <w:r w:rsidRPr="00AF0C56">
        <w:rPr>
          <w:rFonts w:ascii="Arial" w:hAnsi="Arial" w:cs="Arial"/>
          <w:b/>
          <w:bCs/>
          <w:color w:val="222222"/>
        </w:rPr>
        <w:t>Дата та час публікації</w:t>
      </w:r>
      <w:r w:rsidRPr="00AF0C56">
        <w:rPr>
          <w:rFonts w:ascii="Arial" w:hAnsi="Arial" w:cs="Arial"/>
          <w:color w:val="222222"/>
        </w:rPr>
        <w:t>: 2021-03-22 13:33:01</w:t>
      </w:r>
    </w:p>
    <w:p w:rsidR="002944D4" w:rsidRDefault="002944D4" w:rsidP="002944D4">
      <w:pPr>
        <w:jc w:val="both"/>
        <w:rPr>
          <w:sz w:val="18"/>
          <w:szCs w:val="18"/>
          <w:lang w:val="uk-UA"/>
        </w:rPr>
      </w:pP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  <w:r>
        <w:rPr>
          <w:sz w:val="18"/>
          <w:szCs w:val="18"/>
          <w:lang w:val="en-US"/>
        </w:rPr>
        <w:tab/>
      </w:r>
    </w:p>
    <w:p w:rsidR="006644DF" w:rsidRPr="006644DF" w:rsidRDefault="006644DF" w:rsidP="002944D4">
      <w:pPr>
        <w:jc w:val="both"/>
        <w:rPr>
          <w:sz w:val="18"/>
          <w:szCs w:val="18"/>
          <w:lang w:val="uk-UA"/>
        </w:rPr>
      </w:pPr>
    </w:p>
    <w:p w:rsidR="002944D4" w:rsidRPr="00E175CF" w:rsidRDefault="002944D4" w:rsidP="002944D4">
      <w:pPr>
        <w:jc w:val="both"/>
        <w:rPr>
          <w:sz w:val="22"/>
          <w:szCs w:val="22"/>
          <w:lang w:val="uk-UA"/>
        </w:rPr>
      </w:pPr>
      <w:r w:rsidRPr="00E175CF">
        <w:rPr>
          <w:sz w:val="22"/>
          <w:szCs w:val="22"/>
          <w:lang w:val="uk-UA"/>
        </w:rPr>
        <w:t xml:space="preserve">Акціонерне товариство «ДАВЕНТО-УКРАЇНА» (надалі по тексту Товариство), місцезнаходження якого: місто Київ, Залізничне шосе, будинок 57, повідомляє про проведення річних загальних зборів акціонерів, що відбудуться </w:t>
      </w:r>
      <w:r w:rsidRPr="00B7172B">
        <w:rPr>
          <w:sz w:val="22"/>
          <w:szCs w:val="22"/>
          <w:lang w:val="uk-UA"/>
        </w:rPr>
        <w:t>23</w:t>
      </w:r>
      <w:r w:rsidRPr="00E175CF">
        <w:rPr>
          <w:sz w:val="22"/>
          <w:szCs w:val="22"/>
          <w:lang w:val="uk-UA"/>
        </w:rPr>
        <w:t xml:space="preserve"> квітня 202</w:t>
      </w:r>
      <w:r>
        <w:rPr>
          <w:sz w:val="22"/>
          <w:szCs w:val="22"/>
          <w:lang w:val="uk-UA"/>
        </w:rPr>
        <w:t>1</w:t>
      </w:r>
      <w:r w:rsidRPr="00E175CF">
        <w:rPr>
          <w:sz w:val="22"/>
          <w:szCs w:val="22"/>
          <w:lang w:val="uk-UA"/>
        </w:rPr>
        <w:t xml:space="preserve"> року о 1</w:t>
      </w:r>
      <w:r>
        <w:rPr>
          <w:sz w:val="22"/>
          <w:szCs w:val="22"/>
          <w:lang w:val="uk-UA"/>
        </w:rPr>
        <w:t>1</w:t>
      </w:r>
      <w:r w:rsidRPr="00E175CF">
        <w:rPr>
          <w:sz w:val="22"/>
          <w:szCs w:val="22"/>
          <w:lang w:val="uk-UA"/>
        </w:rPr>
        <w:t>.00 годині за адресою: місто Київ, Залізничне шосе, будинок 57, ІІІ поверх, офіс 72. Реєстрація акціонерів (їх представників) на річні загальні збори буде здійснюватись в день проведення загальних зборів за адресою їх проведення з 1</w:t>
      </w:r>
      <w:r w:rsidR="00A84767" w:rsidRPr="00A84767">
        <w:rPr>
          <w:sz w:val="22"/>
          <w:szCs w:val="22"/>
        </w:rPr>
        <w:t>0</w:t>
      </w:r>
      <w:r w:rsidRPr="00E175CF">
        <w:rPr>
          <w:sz w:val="22"/>
          <w:szCs w:val="22"/>
          <w:lang w:val="uk-UA"/>
        </w:rPr>
        <w:t>.00 години до 1</w:t>
      </w:r>
      <w:r w:rsidR="00A84767" w:rsidRPr="00A84767">
        <w:rPr>
          <w:sz w:val="22"/>
          <w:szCs w:val="22"/>
        </w:rPr>
        <w:t>0</w:t>
      </w:r>
      <w:r w:rsidRPr="00E175CF">
        <w:rPr>
          <w:sz w:val="22"/>
          <w:szCs w:val="22"/>
          <w:lang w:val="uk-UA"/>
        </w:rPr>
        <w:t>.50 години в приміщенні, де будуть проводитись загальні збори. Дата складення переліку акціонерів, які мають право  на учас</w:t>
      </w:r>
      <w:r>
        <w:rPr>
          <w:sz w:val="22"/>
          <w:szCs w:val="22"/>
          <w:lang w:val="uk-UA"/>
        </w:rPr>
        <w:t xml:space="preserve">ть у річних загальних зборах - </w:t>
      </w:r>
      <w:r w:rsidRPr="00FB7E31">
        <w:rPr>
          <w:sz w:val="22"/>
          <w:szCs w:val="22"/>
        </w:rPr>
        <w:t>19</w:t>
      </w:r>
      <w:r w:rsidRPr="00E175CF">
        <w:rPr>
          <w:sz w:val="22"/>
          <w:szCs w:val="22"/>
          <w:lang w:val="uk-UA"/>
        </w:rPr>
        <w:t xml:space="preserve"> квітня 202</w:t>
      </w:r>
      <w:r w:rsidRPr="00FB7E31">
        <w:rPr>
          <w:sz w:val="22"/>
          <w:szCs w:val="22"/>
        </w:rPr>
        <w:t>1</w:t>
      </w:r>
      <w:r w:rsidRPr="00E175CF">
        <w:rPr>
          <w:sz w:val="22"/>
          <w:szCs w:val="22"/>
          <w:lang w:val="uk-UA"/>
        </w:rPr>
        <w:t xml:space="preserve"> року. </w:t>
      </w:r>
    </w:p>
    <w:p w:rsidR="002944D4" w:rsidRPr="00E175CF" w:rsidRDefault="002944D4" w:rsidP="002944D4">
      <w:pPr>
        <w:shd w:val="clear" w:color="auto" w:fill="FFFFFF"/>
        <w:jc w:val="both"/>
        <w:rPr>
          <w:bCs/>
          <w:sz w:val="22"/>
          <w:szCs w:val="22"/>
          <w:u w:val="single"/>
          <w:lang w:val="uk-UA"/>
        </w:rPr>
      </w:pPr>
      <w:r w:rsidRPr="00E175CF">
        <w:rPr>
          <w:bCs/>
          <w:sz w:val="22"/>
          <w:szCs w:val="22"/>
          <w:u w:val="single"/>
          <w:lang w:val="uk-UA"/>
        </w:rPr>
        <w:t>Проект порядку денного річних загальних зборів акціонерів:</w:t>
      </w:r>
    </w:p>
    <w:p w:rsidR="002944D4" w:rsidRPr="00A15749" w:rsidRDefault="002944D4" w:rsidP="002944D4">
      <w:pPr>
        <w:rPr>
          <w:sz w:val="22"/>
          <w:szCs w:val="22"/>
          <w:lang w:val="uk-UA"/>
        </w:rPr>
      </w:pPr>
      <w:r w:rsidRPr="00A15749">
        <w:rPr>
          <w:sz w:val="22"/>
          <w:szCs w:val="22"/>
          <w:lang w:val="uk-UA"/>
        </w:rPr>
        <w:t>1.Обрання лічильної комісії річних загальних зборів акціонерів.</w:t>
      </w:r>
    </w:p>
    <w:p w:rsidR="002944D4" w:rsidRPr="00A15749" w:rsidRDefault="002944D4" w:rsidP="002944D4">
      <w:pPr>
        <w:rPr>
          <w:i/>
          <w:sz w:val="22"/>
          <w:szCs w:val="22"/>
          <w:lang w:val="uk-UA"/>
        </w:rPr>
      </w:pPr>
      <w:r w:rsidRPr="00A15749">
        <w:rPr>
          <w:i/>
          <w:sz w:val="22"/>
          <w:szCs w:val="22"/>
          <w:lang w:val="uk-UA"/>
        </w:rPr>
        <w:t>Проект рішення – Обрати лічильну комісію в складі: голова комісії – Кротова Наталія Миколаївна, члени комісії – Фомін Андрій Андрійович, Моїсеєнко Надія Володимирівна.</w:t>
      </w:r>
    </w:p>
    <w:p w:rsidR="002944D4" w:rsidRPr="00A15749" w:rsidRDefault="002944D4" w:rsidP="002944D4">
      <w:pPr>
        <w:rPr>
          <w:sz w:val="22"/>
          <w:szCs w:val="22"/>
          <w:lang w:val="uk-UA"/>
        </w:rPr>
      </w:pPr>
      <w:r w:rsidRPr="00A15749">
        <w:rPr>
          <w:sz w:val="22"/>
          <w:szCs w:val="22"/>
          <w:lang w:val="uk-UA"/>
        </w:rPr>
        <w:t>2.Річний звіт Товариства за 20</w:t>
      </w:r>
      <w:r>
        <w:rPr>
          <w:sz w:val="22"/>
          <w:szCs w:val="22"/>
          <w:lang w:val="uk-UA"/>
        </w:rPr>
        <w:t>20</w:t>
      </w:r>
      <w:r w:rsidRPr="00A15749">
        <w:rPr>
          <w:sz w:val="22"/>
          <w:szCs w:val="22"/>
          <w:lang w:val="uk-UA"/>
        </w:rPr>
        <w:t xml:space="preserve"> рік. Прийняття рішення за наслідками розгляду річного звіту Товариства за 20</w:t>
      </w:r>
      <w:r>
        <w:rPr>
          <w:sz w:val="22"/>
          <w:szCs w:val="22"/>
          <w:lang w:val="uk-UA"/>
        </w:rPr>
        <w:t>20</w:t>
      </w:r>
      <w:r w:rsidRPr="00A15749">
        <w:rPr>
          <w:sz w:val="22"/>
          <w:szCs w:val="22"/>
          <w:lang w:val="uk-UA"/>
        </w:rPr>
        <w:t xml:space="preserve"> рік.</w:t>
      </w:r>
    </w:p>
    <w:p w:rsidR="002944D4" w:rsidRPr="00A15749" w:rsidRDefault="002944D4" w:rsidP="002944D4">
      <w:pPr>
        <w:rPr>
          <w:i/>
          <w:sz w:val="22"/>
          <w:szCs w:val="22"/>
          <w:lang w:val="uk-UA"/>
        </w:rPr>
      </w:pPr>
      <w:r w:rsidRPr="00A15749">
        <w:rPr>
          <w:i/>
          <w:sz w:val="22"/>
          <w:szCs w:val="22"/>
          <w:lang w:val="uk-UA"/>
        </w:rPr>
        <w:t>Проект рішення – Затвердити річний звіт Товариства за 20</w:t>
      </w:r>
      <w:r>
        <w:rPr>
          <w:i/>
          <w:sz w:val="22"/>
          <w:szCs w:val="22"/>
          <w:lang w:val="uk-UA"/>
        </w:rPr>
        <w:t>20</w:t>
      </w:r>
      <w:r w:rsidRPr="00A15749">
        <w:rPr>
          <w:i/>
          <w:sz w:val="22"/>
          <w:szCs w:val="22"/>
          <w:lang w:val="uk-UA"/>
        </w:rPr>
        <w:t xml:space="preserve"> рік.</w:t>
      </w:r>
    </w:p>
    <w:p w:rsidR="002944D4" w:rsidRPr="00A15749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 w:rsidRPr="00A15749">
        <w:rPr>
          <w:sz w:val="22"/>
          <w:szCs w:val="22"/>
          <w:lang w:val="uk-UA"/>
        </w:rPr>
        <w:t>3. Звіт Ревізора Товариства за 20</w:t>
      </w:r>
      <w:r>
        <w:rPr>
          <w:sz w:val="22"/>
          <w:szCs w:val="22"/>
          <w:lang w:val="uk-UA"/>
        </w:rPr>
        <w:t>20</w:t>
      </w:r>
      <w:r w:rsidRPr="00A15749">
        <w:rPr>
          <w:sz w:val="22"/>
          <w:szCs w:val="22"/>
          <w:lang w:val="uk-UA"/>
        </w:rPr>
        <w:t xml:space="preserve"> рік. Прийняття рішення за наслідками розгляду  звіту Ревізора Товариства за 20</w:t>
      </w:r>
      <w:r>
        <w:rPr>
          <w:sz w:val="22"/>
          <w:szCs w:val="22"/>
          <w:lang w:val="uk-UA"/>
        </w:rPr>
        <w:t>20</w:t>
      </w:r>
      <w:r w:rsidRPr="00A15749">
        <w:rPr>
          <w:sz w:val="22"/>
          <w:szCs w:val="22"/>
          <w:lang w:val="uk-UA"/>
        </w:rPr>
        <w:t xml:space="preserve"> рік.</w:t>
      </w:r>
    </w:p>
    <w:p w:rsidR="002944D4" w:rsidRPr="00A15749" w:rsidRDefault="002944D4" w:rsidP="002944D4">
      <w:pPr>
        <w:shd w:val="clear" w:color="auto" w:fill="FFFFFF"/>
        <w:jc w:val="both"/>
        <w:rPr>
          <w:i/>
          <w:sz w:val="22"/>
          <w:szCs w:val="22"/>
          <w:lang w:val="uk-UA"/>
        </w:rPr>
      </w:pPr>
      <w:r w:rsidRPr="00A15749">
        <w:rPr>
          <w:i/>
          <w:sz w:val="22"/>
          <w:szCs w:val="22"/>
          <w:lang w:val="uk-UA"/>
        </w:rPr>
        <w:t>Проект рішення – Затвердити звіт Ревізора Товариства за 20</w:t>
      </w:r>
      <w:r>
        <w:rPr>
          <w:i/>
          <w:sz w:val="22"/>
          <w:szCs w:val="22"/>
          <w:lang w:val="uk-UA"/>
        </w:rPr>
        <w:t>20</w:t>
      </w:r>
      <w:r w:rsidRPr="00A15749">
        <w:rPr>
          <w:i/>
          <w:sz w:val="22"/>
          <w:szCs w:val="22"/>
          <w:lang w:val="uk-UA"/>
        </w:rPr>
        <w:t xml:space="preserve"> рік.</w:t>
      </w:r>
    </w:p>
    <w:p w:rsidR="002944D4" w:rsidRPr="00A15749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 w:rsidRPr="00A15749">
        <w:rPr>
          <w:sz w:val="22"/>
          <w:szCs w:val="22"/>
          <w:lang w:val="uk-UA"/>
        </w:rPr>
        <w:t>4. Звіт Наглядової ради Товариства за 20</w:t>
      </w:r>
      <w:r>
        <w:rPr>
          <w:sz w:val="22"/>
          <w:szCs w:val="22"/>
          <w:lang w:val="uk-UA"/>
        </w:rPr>
        <w:t>20</w:t>
      </w:r>
      <w:r w:rsidRPr="00A15749">
        <w:rPr>
          <w:sz w:val="22"/>
          <w:szCs w:val="22"/>
          <w:lang w:val="uk-UA"/>
        </w:rPr>
        <w:t xml:space="preserve"> рік. Прийняття рішення за наслідками розгляду  звіту Наглядової ради Товариства за 20</w:t>
      </w:r>
      <w:r>
        <w:rPr>
          <w:sz w:val="22"/>
          <w:szCs w:val="22"/>
          <w:lang w:val="uk-UA"/>
        </w:rPr>
        <w:t>20</w:t>
      </w:r>
      <w:r w:rsidRPr="00A15749">
        <w:rPr>
          <w:sz w:val="22"/>
          <w:szCs w:val="22"/>
          <w:lang w:val="uk-UA"/>
        </w:rPr>
        <w:t xml:space="preserve"> рік.</w:t>
      </w:r>
    </w:p>
    <w:p w:rsidR="002944D4" w:rsidRPr="00A15749" w:rsidRDefault="002944D4" w:rsidP="002944D4">
      <w:pPr>
        <w:shd w:val="clear" w:color="auto" w:fill="FFFFFF"/>
        <w:jc w:val="both"/>
        <w:rPr>
          <w:i/>
          <w:sz w:val="22"/>
          <w:szCs w:val="22"/>
          <w:lang w:val="uk-UA"/>
        </w:rPr>
      </w:pPr>
      <w:r w:rsidRPr="00A15749">
        <w:rPr>
          <w:i/>
          <w:sz w:val="22"/>
          <w:szCs w:val="22"/>
          <w:lang w:val="uk-UA"/>
        </w:rPr>
        <w:t>Проект рішення – Затвердити звіт Наглядової ради Товариства за 20</w:t>
      </w:r>
      <w:r>
        <w:rPr>
          <w:i/>
          <w:sz w:val="22"/>
          <w:szCs w:val="22"/>
          <w:lang w:val="uk-UA"/>
        </w:rPr>
        <w:t>20</w:t>
      </w:r>
      <w:r w:rsidRPr="00A15749">
        <w:rPr>
          <w:i/>
          <w:sz w:val="22"/>
          <w:szCs w:val="22"/>
          <w:lang w:val="uk-UA"/>
        </w:rPr>
        <w:t xml:space="preserve"> рік.</w:t>
      </w:r>
    </w:p>
    <w:p w:rsidR="002944D4" w:rsidRPr="00A15749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 w:rsidRPr="00A15749">
        <w:rPr>
          <w:sz w:val="22"/>
          <w:szCs w:val="22"/>
          <w:lang w:val="uk-UA"/>
        </w:rPr>
        <w:t>5. Розподіл прибутку і збитків Товариства за 20</w:t>
      </w:r>
      <w:r>
        <w:rPr>
          <w:sz w:val="22"/>
          <w:szCs w:val="22"/>
          <w:lang w:val="uk-UA"/>
        </w:rPr>
        <w:t>20</w:t>
      </w:r>
      <w:r w:rsidRPr="00A15749">
        <w:rPr>
          <w:sz w:val="22"/>
          <w:szCs w:val="22"/>
          <w:lang w:val="uk-UA"/>
        </w:rPr>
        <w:t xml:space="preserve"> рік.</w:t>
      </w:r>
    </w:p>
    <w:p w:rsidR="002944D4" w:rsidRPr="00A15749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 w:rsidRPr="00A15749">
        <w:rPr>
          <w:i/>
          <w:sz w:val="22"/>
          <w:szCs w:val="22"/>
          <w:lang w:val="uk-UA"/>
        </w:rPr>
        <w:t>Проект рішення – Прибуток Товариства за 20</w:t>
      </w:r>
      <w:r>
        <w:rPr>
          <w:i/>
          <w:sz w:val="22"/>
          <w:szCs w:val="22"/>
          <w:lang w:val="uk-UA"/>
        </w:rPr>
        <w:t>20</w:t>
      </w:r>
      <w:r w:rsidRPr="00A15749">
        <w:rPr>
          <w:i/>
          <w:sz w:val="22"/>
          <w:szCs w:val="22"/>
          <w:lang w:val="uk-UA"/>
        </w:rPr>
        <w:t xml:space="preserve"> рік в сумі</w:t>
      </w:r>
      <w:r>
        <w:rPr>
          <w:i/>
          <w:sz w:val="22"/>
          <w:szCs w:val="22"/>
          <w:lang w:val="uk-UA"/>
        </w:rPr>
        <w:t xml:space="preserve"> 146 433,68</w:t>
      </w:r>
      <w:r w:rsidRPr="00A15749">
        <w:rPr>
          <w:i/>
          <w:sz w:val="22"/>
          <w:szCs w:val="22"/>
          <w:lang w:val="uk-UA"/>
        </w:rPr>
        <w:t xml:space="preserve"> гривень не розподіляти, а направити на розвиток Товариства.</w:t>
      </w:r>
    </w:p>
    <w:p w:rsidR="002944D4" w:rsidRPr="00327DE8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 w:rsidRPr="00327DE8">
        <w:rPr>
          <w:sz w:val="22"/>
          <w:szCs w:val="22"/>
          <w:lang w:val="uk-UA"/>
        </w:rPr>
        <w:t>6. Про</w:t>
      </w:r>
      <w:r>
        <w:rPr>
          <w:sz w:val="22"/>
          <w:szCs w:val="22"/>
          <w:lang w:val="uk-UA"/>
        </w:rPr>
        <w:t xml:space="preserve"> відкликання Наглядової ради Товариства</w:t>
      </w:r>
      <w:r w:rsidRPr="00327DE8">
        <w:rPr>
          <w:sz w:val="22"/>
          <w:szCs w:val="22"/>
          <w:lang w:val="uk-UA"/>
        </w:rPr>
        <w:t>.</w:t>
      </w:r>
    </w:p>
    <w:p w:rsidR="002944D4" w:rsidRDefault="002944D4" w:rsidP="002944D4">
      <w:pPr>
        <w:shd w:val="clear" w:color="auto" w:fill="FFFFFF"/>
        <w:jc w:val="both"/>
        <w:rPr>
          <w:i/>
          <w:sz w:val="22"/>
          <w:szCs w:val="22"/>
          <w:lang w:val="uk-UA"/>
        </w:rPr>
      </w:pPr>
      <w:r w:rsidRPr="00327DE8">
        <w:rPr>
          <w:i/>
          <w:sz w:val="22"/>
          <w:szCs w:val="22"/>
          <w:lang w:val="uk-UA"/>
        </w:rPr>
        <w:t xml:space="preserve">Проект рішення – </w:t>
      </w:r>
      <w:r>
        <w:rPr>
          <w:i/>
          <w:sz w:val="22"/>
          <w:szCs w:val="22"/>
          <w:lang w:val="uk-UA"/>
        </w:rPr>
        <w:t>Відкликати Наглядову раду Товариства.</w:t>
      </w:r>
    </w:p>
    <w:p w:rsidR="002944D4" w:rsidRPr="00A81018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7. Про обрання Наглядової ради Товариства.</w:t>
      </w:r>
    </w:p>
    <w:p w:rsidR="002944D4" w:rsidRDefault="002944D4" w:rsidP="002944D4">
      <w:pPr>
        <w:rPr>
          <w:lang w:val="uk-UA"/>
        </w:rPr>
      </w:pPr>
      <w:r>
        <w:rPr>
          <w:lang w:val="uk-UA"/>
        </w:rPr>
        <w:t>8. Про відкликання Ревізора Товариства.</w:t>
      </w:r>
    </w:p>
    <w:p w:rsidR="002944D4" w:rsidRDefault="002944D4" w:rsidP="002944D4">
      <w:pPr>
        <w:shd w:val="clear" w:color="auto" w:fill="FFFFFF"/>
        <w:jc w:val="both"/>
        <w:rPr>
          <w:i/>
          <w:sz w:val="22"/>
          <w:szCs w:val="22"/>
          <w:lang w:val="uk-UA"/>
        </w:rPr>
      </w:pPr>
      <w:r w:rsidRPr="00327DE8">
        <w:rPr>
          <w:i/>
          <w:sz w:val="22"/>
          <w:szCs w:val="22"/>
          <w:lang w:val="uk-UA"/>
        </w:rPr>
        <w:t xml:space="preserve">Проект рішення – </w:t>
      </w:r>
      <w:r>
        <w:rPr>
          <w:i/>
          <w:sz w:val="22"/>
          <w:szCs w:val="22"/>
          <w:lang w:val="uk-UA"/>
        </w:rPr>
        <w:t>Відкликати Ревізора Товариства.</w:t>
      </w:r>
    </w:p>
    <w:p w:rsidR="002944D4" w:rsidRDefault="002944D4" w:rsidP="002944D4">
      <w:pPr>
        <w:rPr>
          <w:lang w:val="uk-UA"/>
        </w:rPr>
      </w:pPr>
      <w:r>
        <w:rPr>
          <w:lang w:val="uk-UA"/>
        </w:rPr>
        <w:t>9. Про обрання Ревізора Товариства.</w:t>
      </w:r>
    </w:p>
    <w:p w:rsidR="002944D4" w:rsidRPr="00A81018" w:rsidRDefault="002944D4" w:rsidP="002944D4">
      <w:pPr>
        <w:rPr>
          <w:lang w:val="uk-UA"/>
        </w:rPr>
      </w:pPr>
      <w:r>
        <w:rPr>
          <w:lang w:val="uk-UA"/>
        </w:rPr>
        <w:t>10. Про затвердження Статуту Товариства в новій редакції.</w:t>
      </w:r>
    </w:p>
    <w:p w:rsidR="002944D4" w:rsidRDefault="002944D4" w:rsidP="002944D4">
      <w:pPr>
        <w:rPr>
          <w:i/>
          <w:sz w:val="22"/>
          <w:szCs w:val="22"/>
          <w:lang w:val="uk-UA"/>
        </w:rPr>
      </w:pPr>
      <w:r w:rsidRPr="00327DE8">
        <w:rPr>
          <w:i/>
          <w:sz w:val="22"/>
          <w:szCs w:val="22"/>
          <w:lang w:val="uk-UA"/>
        </w:rPr>
        <w:lastRenderedPageBreak/>
        <w:t>Проект рішення</w:t>
      </w:r>
      <w:r>
        <w:rPr>
          <w:i/>
          <w:sz w:val="22"/>
          <w:szCs w:val="22"/>
          <w:lang w:val="uk-UA"/>
        </w:rPr>
        <w:t xml:space="preserve"> – Затвердити Статут Товариства в новій редакції.</w:t>
      </w:r>
    </w:p>
    <w:p w:rsidR="002944D4" w:rsidRDefault="002944D4" w:rsidP="002944D4">
      <w:pPr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11. Про надання повноважень на підписання Статуту Товариства в новій редакції та здійснення його державної реєстрації.</w:t>
      </w:r>
    </w:p>
    <w:p w:rsidR="002944D4" w:rsidRPr="00D12875" w:rsidRDefault="002944D4" w:rsidP="002944D4">
      <w:pPr>
        <w:jc w:val="both"/>
        <w:rPr>
          <w:i/>
          <w:lang w:val="uk-UA"/>
        </w:rPr>
      </w:pPr>
      <w:r w:rsidRPr="00327DE8">
        <w:rPr>
          <w:i/>
          <w:sz w:val="22"/>
          <w:szCs w:val="22"/>
          <w:lang w:val="uk-UA"/>
        </w:rPr>
        <w:t>Проект рішення</w:t>
      </w:r>
      <w:r>
        <w:rPr>
          <w:i/>
          <w:sz w:val="22"/>
          <w:szCs w:val="22"/>
          <w:lang w:val="uk-UA"/>
        </w:rPr>
        <w:t xml:space="preserve"> - </w:t>
      </w:r>
      <w:r w:rsidRPr="00D12875">
        <w:rPr>
          <w:i/>
          <w:sz w:val="22"/>
          <w:szCs w:val="22"/>
          <w:lang w:val="uk-UA"/>
        </w:rPr>
        <w:t>У</w:t>
      </w:r>
      <w:r w:rsidRPr="00D12875">
        <w:rPr>
          <w:i/>
          <w:lang w:val="uk-UA"/>
        </w:rPr>
        <w:t>повноважити Голову та секретаря загальних зборів від імені загальних зборів підписати Статут Акціонерного товариства «ДАВЕНТО-УКРАЇНА» в новій редакції;</w:t>
      </w:r>
    </w:p>
    <w:p w:rsidR="002944D4" w:rsidRPr="00D12875" w:rsidRDefault="002944D4" w:rsidP="002944D4">
      <w:pPr>
        <w:numPr>
          <w:ilvl w:val="0"/>
          <w:numId w:val="4"/>
        </w:numPr>
        <w:ind w:left="142" w:hanging="142"/>
        <w:jc w:val="both"/>
        <w:rPr>
          <w:i/>
          <w:lang w:val="uk-UA"/>
        </w:rPr>
      </w:pPr>
      <w:r w:rsidRPr="00D12875">
        <w:rPr>
          <w:i/>
          <w:lang w:val="uk-UA"/>
        </w:rPr>
        <w:t>уповноважити Генерального директора Товариства на здійснення державної реєстрації Статуту Акціонерного товариства «ДАВЕНТО-УКРАЇНА» в новій редакції з правом передоручення.</w:t>
      </w:r>
    </w:p>
    <w:p w:rsidR="002944D4" w:rsidRDefault="002944D4" w:rsidP="002944D4">
      <w:pPr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 xml:space="preserve">12. Про затвердження Положень Товариства про корпоративне управління, про загальні збори акціонерів, про Наглядову раду, про Виконавчий орган, про Ревізора в новій редакції. </w:t>
      </w:r>
    </w:p>
    <w:p w:rsidR="002944D4" w:rsidRPr="00D12875" w:rsidRDefault="002944D4" w:rsidP="002944D4">
      <w:pPr>
        <w:jc w:val="both"/>
        <w:rPr>
          <w:i/>
          <w:sz w:val="22"/>
          <w:szCs w:val="22"/>
          <w:lang w:val="uk-UA"/>
        </w:rPr>
      </w:pPr>
      <w:r w:rsidRPr="00327DE8">
        <w:rPr>
          <w:i/>
          <w:sz w:val="22"/>
          <w:szCs w:val="22"/>
          <w:lang w:val="uk-UA"/>
        </w:rPr>
        <w:t>Проект рішення</w:t>
      </w:r>
      <w:r>
        <w:rPr>
          <w:i/>
          <w:sz w:val="22"/>
          <w:szCs w:val="22"/>
          <w:lang w:val="uk-UA"/>
        </w:rPr>
        <w:t xml:space="preserve"> - </w:t>
      </w:r>
      <w:r w:rsidRPr="00D12875">
        <w:rPr>
          <w:i/>
          <w:sz w:val="22"/>
          <w:szCs w:val="22"/>
          <w:lang w:val="uk-UA"/>
        </w:rPr>
        <w:t xml:space="preserve">Затвердити Положення Товариства про корпоративне управління, про загальні збори акціонерів, про Наглядову раду, про Виконавчий орган, про Ревізора в новій редакції. </w:t>
      </w:r>
    </w:p>
    <w:p w:rsidR="002944D4" w:rsidRPr="00A15749" w:rsidRDefault="002944D4" w:rsidP="002944D4">
      <w:pPr>
        <w:shd w:val="clear" w:color="auto" w:fill="FFFFFF"/>
        <w:jc w:val="both"/>
        <w:rPr>
          <w:color w:val="000000"/>
          <w:sz w:val="22"/>
          <w:szCs w:val="22"/>
          <w:shd w:val="clear" w:color="auto" w:fill="FAFAFA"/>
          <w:lang w:val="uk-UA"/>
        </w:rPr>
      </w:pPr>
      <w:r>
        <w:rPr>
          <w:sz w:val="22"/>
          <w:szCs w:val="22"/>
          <w:lang w:val="uk-UA"/>
        </w:rPr>
        <w:t>13</w:t>
      </w:r>
      <w:r w:rsidRPr="00A15749">
        <w:rPr>
          <w:sz w:val="22"/>
          <w:szCs w:val="22"/>
          <w:lang w:val="uk-UA"/>
        </w:rPr>
        <w:t xml:space="preserve">.Про </w:t>
      </w:r>
      <w:r w:rsidRPr="00A15749">
        <w:rPr>
          <w:color w:val="000000"/>
          <w:sz w:val="22"/>
          <w:szCs w:val="22"/>
        </w:rPr>
        <w:t>попереднєнаданнязгоди на вчинення</w:t>
      </w:r>
      <w:r w:rsidRPr="00A15749">
        <w:rPr>
          <w:color w:val="000000"/>
          <w:sz w:val="22"/>
          <w:szCs w:val="22"/>
          <w:lang w:val="uk-UA"/>
        </w:rPr>
        <w:t xml:space="preserve">Товариством </w:t>
      </w:r>
      <w:r w:rsidRPr="00A15749">
        <w:rPr>
          <w:color w:val="000000"/>
          <w:sz w:val="22"/>
          <w:szCs w:val="22"/>
        </w:rPr>
        <w:t>значнихправочинів</w:t>
      </w:r>
      <w:r w:rsidRPr="00A15749">
        <w:rPr>
          <w:color w:val="000000"/>
          <w:sz w:val="22"/>
          <w:szCs w:val="22"/>
          <w:shd w:val="clear" w:color="auto" w:fill="FAFAFA"/>
          <w:lang w:val="uk-UA"/>
        </w:rPr>
        <w:t>.</w:t>
      </w:r>
    </w:p>
    <w:p w:rsidR="002944D4" w:rsidRPr="00B862B0" w:rsidRDefault="002944D4" w:rsidP="002944D4">
      <w:pPr>
        <w:rPr>
          <w:i/>
          <w:sz w:val="22"/>
          <w:szCs w:val="22"/>
        </w:rPr>
      </w:pPr>
      <w:r w:rsidRPr="00A15749">
        <w:rPr>
          <w:i/>
          <w:sz w:val="22"/>
          <w:szCs w:val="22"/>
          <w:lang w:val="uk-UA"/>
        </w:rPr>
        <w:t xml:space="preserve">Проект рішення </w:t>
      </w:r>
      <w:r w:rsidRPr="00B862B0">
        <w:t xml:space="preserve">– </w:t>
      </w:r>
      <w:r w:rsidRPr="00B862B0">
        <w:rPr>
          <w:i/>
          <w:sz w:val="22"/>
          <w:szCs w:val="22"/>
        </w:rPr>
        <w:t>Надатипопереднюзгоду на вчиненнязначнихправочинівщодо:</w:t>
      </w:r>
    </w:p>
    <w:p w:rsidR="002944D4" w:rsidRPr="00A15749" w:rsidRDefault="002944D4" w:rsidP="002944D4">
      <w:pPr>
        <w:numPr>
          <w:ilvl w:val="0"/>
          <w:numId w:val="3"/>
        </w:numPr>
        <w:shd w:val="clear" w:color="auto" w:fill="FFFFFF"/>
        <w:ind w:left="0" w:firstLine="0"/>
        <w:jc w:val="both"/>
        <w:rPr>
          <w:i/>
          <w:color w:val="000000"/>
          <w:sz w:val="22"/>
          <w:szCs w:val="22"/>
          <w:shd w:val="clear" w:color="auto" w:fill="FAFAFA"/>
          <w:lang w:val="uk-UA"/>
        </w:rPr>
      </w:pPr>
      <w:r w:rsidRPr="00A15749">
        <w:rPr>
          <w:i/>
          <w:sz w:val="22"/>
          <w:szCs w:val="22"/>
          <w:lang w:val="uk-UA"/>
        </w:rPr>
        <w:t>придбання та/або відчуження (в тому числі списання та утилізацію) основних засобів, а також робіт та послуг,</w:t>
      </w:r>
    </w:p>
    <w:p w:rsidR="002944D4" w:rsidRPr="00A15749" w:rsidRDefault="002944D4" w:rsidP="002944D4">
      <w:pPr>
        <w:numPr>
          <w:ilvl w:val="0"/>
          <w:numId w:val="3"/>
        </w:numPr>
        <w:shd w:val="clear" w:color="auto" w:fill="FFFFFF"/>
        <w:ind w:left="0" w:firstLine="0"/>
        <w:jc w:val="both"/>
        <w:rPr>
          <w:i/>
          <w:color w:val="000000"/>
          <w:sz w:val="22"/>
          <w:szCs w:val="22"/>
          <w:shd w:val="clear" w:color="auto" w:fill="FAFAFA"/>
          <w:lang w:val="uk-UA"/>
        </w:rPr>
      </w:pPr>
      <w:r w:rsidRPr="00A15749">
        <w:rPr>
          <w:i/>
          <w:sz w:val="22"/>
          <w:szCs w:val="22"/>
          <w:lang w:val="uk-UA"/>
        </w:rPr>
        <w:t>щодо отримання кредитів, позик, позичок, фінансової допомоги, внесення коштів на депозит, надання порук та гарантій, а також правочинів, щодо яких є заінтересованість посадових осіб Товариства,</w:t>
      </w:r>
    </w:p>
    <w:p w:rsidR="002944D4" w:rsidRDefault="002944D4" w:rsidP="002944D4">
      <w:pPr>
        <w:numPr>
          <w:ilvl w:val="0"/>
          <w:numId w:val="3"/>
        </w:numPr>
        <w:shd w:val="clear" w:color="auto" w:fill="FFFFFF"/>
        <w:ind w:left="0" w:firstLine="0"/>
        <w:jc w:val="both"/>
        <w:rPr>
          <w:i/>
          <w:sz w:val="22"/>
          <w:szCs w:val="22"/>
          <w:lang w:val="uk-UA"/>
        </w:rPr>
      </w:pPr>
      <w:r w:rsidRPr="00B862B0">
        <w:rPr>
          <w:i/>
          <w:sz w:val="22"/>
          <w:szCs w:val="22"/>
          <w:lang w:val="uk-UA"/>
        </w:rPr>
        <w:t xml:space="preserve">щодо відчуження та придбання, набуття у власність іншим способом будь-яких корпоративних прав, цінних паперів інших юридичних осіб, які можуть вчинятися Товариством в ході господарської діяльності протягом не більш як одного року з дати прийняття даного рішення с граничною сумою сукупної вартості всіх вчинених правочинів, яка по курсу НБУ буде дорівнювати сумі </w:t>
      </w:r>
      <w:r>
        <w:rPr>
          <w:i/>
          <w:sz w:val="22"/>
          <w:szCs w:val="22"/>
          <w:lang w:val="uk-UA"/>
        </w:rPr>
        <w:t xml:space="preserve">2 000 000,00 </w:t>
      </w:r>
      <w:r w:rsidRPr="00B862B0">
        <w:rPr>
          <w:i/>
          <w:sz w:val="22"/>
          <w:szCs w:val="22"/>
          <w:lang w:val="uk-UA"/>
        </w:rPr>
        <w:t xml:space="preserve"> доларів США.</w:t>
      </w:r>
    </w:p>
    <w:p w:rsidR="002944D4" w:rsidRPr="000532F2" w:rsidRDefault="002944D4" w:rsidP="002944D4">
      <w:pPr>
        <w:jc w:val="both"/>
        <w:rPr>
          <w:sz w:val="22"/>
          <w:szCs w:val="22"/>
          <w:lang w:val="uk-UA"/>
        </w:rPr>
      </w:pPr>
      <w:r>
        <w:rPr>
          <w:sz w:val="22"/>
          <w:szCs w:val="22"/>
          <w:lang w:val="uk-UA"/>
        </w:rPr>
        <w:t>14</w:t>
      </w:r>
      <w:r w:rsidRPr="000532F2">
        <w:rPr>
          <w:sz w:val="22"/>
          <w:szCs w:val="22"/>
          <w:lang w:val="uk-UA"/>
        </w:rPr>
        <w:t>. Про затвердження значних правочинів</w:t>
      </w:r>
      <w:r>
        <w:rPr>
          <w:sz w:val="22"/>
          <w:szCs w:val="22"/>
          <w:lang w:val="uk-UA"/>
        </w:rPr>
        <w:t xml:space="preserve"> Товариства</w:t>
      </w:r>
      <w:r w:rsidRPr="000532F2">
        <w:rPr>
          <w:sz w:val="22"/>
          <w:szCs w:val="22"/>
          <w:lang w:val="uk-UA"/>
        </w:rPr>
        <w:t>.</w:t>
      </w:r>
    </w:p>
    <w:p w:rsidR="002944D4" w:rsidRPr="000532F2" w:rsidRDefault="002944D4" w:rsidP="002944D4">
      <w:pPr>
        <w:jc w:val="both"/>
        <w:rPr>
          <w:i/>
          <w:sz w:val="22"/>
          <w:szCs w:val="22"/>
          <w:lang w:val="uk-UA"/>
        </w:rPr>
      </w:pPr>
      <w:r w:rsidRPr="000532F2">
        <w:rPr>
          <w:i/>
          <w:sz w:val="22"/>
          <w:szCs w:val="22"/>
        </w:rPr>
        <w:t>Проект рішення</w:t>
      </w:r>
      <w:r w:rsidRPr="000532F2">
        <w:rPr>
          <w:i/>
          <w:sz w:val="22"/>
          <w:szCs w:val="22"/>
          <w:lang w:val="uk-UA"/>
        </w:rPr>
        <w:t xml:space="preserve"> –Затвердити значні правочини</w:t>
      </w:r>
      <w:r>
        <w:rPr>
          <w:i/>
          <w:sz w:val="22"/>
          <w:szCs w:val="22"/>
          <w:lang w:val="uk-UA"/>
        </w:rPr>
        <w:t xml:space="preserve"> Товариства</w:t>
      </w:r>
      <w:r w:rsidRPr="000532F2">
        <w:rPr>
          <w:i/>
          <w:sz w:val="22"/>
          <w:szCs w:val="22"/>
          <w:lang w:val="uk-UA"/>
        </w:rPr>
        <w:t xml:space="preserve"> за договорами: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 w:rsidRPr="000532F2">
        <w:rPr>
          <w:i/>
          <w:sz w:val="22"/>
          <w:szCs w:val="22"/>
          <w:lang w:val="uk-UA"/>
        </w:rPr>
        <w:t>№ 11/11/20ДУ-АГ від 11.</w:t>
      </w:r>
      <w:r>
        <w:rPr>
          <w:i/>
          <w:sz w:val="22"/>
          <w:szCs w:val="22"/>
          <w:lang w:val="uk-UA"/>
        </w:rPr>
        <w:t>11.2020 року на суму 100 000 000,00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11/11/20ДУ-ЕП від 11.11.2020 року на суму 120 000 000,00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11/11/20ДУ-СТ від 11.11.2020 року на суму 200 000 000,00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11/11/20ДУ-МГ від 11.11.2020 року на суму 13 000 000,00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11/11/20ДУ-ЦРІБ від 11.11.2020 року на суму 10 000 000,00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20/07/20ДУ-ЕП від 20.07.2020 року на суму 120 000 000,00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20/07/20ДУ-АЕ від 20.07.2020 року на суму 100 000 000,00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№11.11.2020ГР-ДУ від 11.11.2020 року на суму 150 000 000,00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16/01/2020ВКД-ДУ від 16.01.2020 року на суму 30 000 000,00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29/09/20РІ-ДУ від 29.09.2020 року на суму 200 000 000,00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11/11/2020ВКД-ДУ від 11.11.2020 року на суму 200 000 000,00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11/11/2020ФР-ДУ від 11.11.2020 року на суму 5 000 000,00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11/11/2020КЗ-ДУ від 11.11.2020 року на суму 5 000 000,00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15/12/2020УП-ДУ від 15.12.2020 року на суму 1 500 000,00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18/02/2021ЕП-ДУ від 15.12.2020 року на суму 1 500 000,00 гривень;</w:t>
      </w:r>
    </w:p>
    <w:p w:rsidR="002944D4" w:rsidRDefault="002944D4" w:rsidP="002944D4">
      <w:pPr>
        <w:jc w:val="both"/>
        <w:rPr>
          <w:i/>
          <w:sz w:val="22"/>
          <w:szCs w:val="22"/>
          <w:lang w:val="uk-UA"/>
        </w:rPr>
      </w:pPr>
      <w:r>
        <w:rPr>
          <w:i/>
          <w:sz w:val="22"/>
          <w:szCs w:val="22"/>
          <w:lang w:val="uk-UA"/>
        </w:rPr>
        <w:t>№ 11/11/2020ЕР-ДУ від 11.11.2020 року на суму 300 000 000,00 гривень.</w:t>
      </w:r>
    </w:p>
    <w:p w:rsidR="002944D4" w:rsidRPr="00E175CF" w:rsidRDefault="002944D4" w:rsidP="002944D4">
      <w:pPr>
        <w:shd w:val="clear" w:color="auto" w:fill="FFFFFF"/>
        <w:jc w:val="both"/>
        <w:rPr>
          <w:bCs/>
          <w:sz w:val="22"/>
          <w:szCs w:val="22"/>
          <w:lang w:val="uk-UA"/>
        </w:rPr>
      </w:pPr>
      <w:r w:rsidRPr="00E175CF">
        <w:rPr>
          <w:bCs/>
          <w:sz w:val="22"/>
          <w:szCs w:val="22"/>
          <w:lang w:val="uk-UA"/>
        </w:rPr>
        <w:t xml:space="preserve">Для участі у річних </w:t>
      </w:r>
      <w:r w:rsidRPr="00E175CF">
        <w:rPr>
          <w:sz w:val="22"/>
          <w:szCs w:val="22"/>
          <w:lang w:val="uk-UA"/>
        </w:rPr>
        <w:t xml:space="preserve">загальних </w:t>
      </w:r>
      <w:r w:rsidRPr="00E175CF">
        <w:rPr>
          <w:bCs/>
          <w:sz w:val="22"/>
          <w:szCs w:val="22"/>
          <w:lang w:val="uk-UA"/>
        </w:rPr>
        <w:t>зборах акціонер повинен мати документ, що посвідчує його особу (паспорт), а представник акціонера – документ, що посвідчує особу представника (паспорт), та документ, який надає право представляти інтереси акціонера на річних загальних зборах.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b/>
          <w:bCs/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Післяотриманняповідомлення про річнізагальнізбори</w:t>
      </w:r>
      <w:r w:rsidRPr="00E175CF">
        <w:rPr>
          <w:b/>
          <w:bCs/>
          <w:sz w:val="22"/>
          <w:szCs w:val="22"/>
          <w:highlight w:val="white"/>
        </w:rPr>
        <w:t>акціонери</w:t>
      </w:r>
      <w:r w:rsidRPr="00E175CF">
        <w:rPr>
          <w:sz w:val="22"/>
          <w:szCs w:val="22"/>
          <w:highlight w:val="white"/>
          <w:lang w:val="uk-UA"/>
        </w:rPr>
        <w:t xml:space="preserve">Товариства </w:t>
      </w:r>
      <w:r w:rsidRPr="00E175CF">
        <w:rPr>
          <w:b/>
          <w:bCs/>
          <w:sz w:val="22"/>
          <w:szCs w:val="22"/>
          <w:highlight w:val="white"/>
        </w:rPr>
        <w:t>мають право:</w:t>
      </w:r>
    </w:p>
    <w:p w:rsidR="002944D4" w:rsidRPr="00E175CF" w:rsidRDefault="002944D4" w:rsidP="002944D4">
      <w:pPr>
        <w:shd w:val="clear" w:color="auto" w:fill="FFFFFF"/>
        <w:spacing w:line="230" w:lineRule="exact"/>
        <w:ind w:left="7" w:right="36"/>
        <w:jc w:val="both"/>
        <w:rPr>
          <w:sz w:val="22"/>
          <w:szCs w:val="22"/>
          <w:highlight w:val="white"/>
          <w:lang w:val="uk-UA"/>
        </w:rPr>
      </w:pPr>
      <w:r w:rsidRPr="00E175CF">
        <w:rPr>
          <w:b/>
          <w:bCs/>
          <w:sz w:val="22"/>
          <w:szCs w:val="22"/>
          <w:highlight w:val="white"/>
        </w:rPr>
        <w:t>1) Ознайом</w:t>
      </w:r>
      <w:r w:rsidRPr="00E175CF">
        <w:rPr>
          <w:b/>
          <w:bCs/>
          <w:sz w:val="22"/>
          <w:szCs w:val="22"/>
          <w:highlight w:val="white"/>
          <w:lang w:val="uk-UA"/>
        </w:rPr>
        <w:t>люватис</w:t>
      </w:r>
      <w:r w:rsidRPr="00E175CF">
        <w:rPr>
          <w:b/>
          <w:bCs/>
          <w:sz w:val="22"/>
          <w:szCs w:val="22"/>
          <w:highlight w:val="white"/>
        </w:rPr>
        <w:t>ь з документами</w:t>
      </w:r>
      <w:r w:rsidRPr="00E175CF">
        <w:rPr>
          <w:sz w:val="22"/>
          <w:szCs w:val="22"/>
          <w:highlight w:val="white"/>
        </w:rPr>
        <w:t>, необхідним</w:t>
      </w:r>
      <w:r w:rsidRPr="00E175CF">
        <w:rPr>
          <w:sz w:val="22"/>
          <w:szCs w:val="22"/>
          <w:highlight w:val="white"/>
          <w:lang w:val="uk-UA"/>
        </w:rPr>
        <w:t>и</w:t>
      </w:r>
      <w:r w:rsidRPr="00E175CF">
        <w:rPr>
          <w:sz w:val="22"/>
          <w:szCs w:val="22"/>
          <w:highlight w:val="white"/>
        </w:rPr>
        <w:t xml:space="preserve"> для прийняттярішень з питань проекту порядку денного річнихзагальнихзборів</w:t>
      </w:r>
      <w:r w:rsidRPr="00E175CF">
        <w:rPr>
          <w:sz w:val="22"/>
          <w:szCs w:val="22"/>
          <w:highlight w:val="white"/>
          <w:lang w:val="uk-UA"/>
        </w:rPr>
        <w:t>:</w:t>
      </w:r>
    </w:p>
    <w:p w:rsidR="002944D4" w:rsidRPr="00E175CF" w:rsidRDefault="002944D4" w:rsidP="002944D4">
      <w:pPr>
        <w:shd w:val="clear" w:color="auto" w:fill="FFFFFF"/>
        <w:spacing w:line="230" w:lineRule="exact"/>
        <w:ind w:left="7" w:right="36"/>
        <w:jc w:val="both"/>
        <w:rPr>
          <w:bCs/>
          <w:i/>
          <w:iCs/>
          <w:sz w:val="22"/>
          <w:szCs w:val="22"/>
          <w:lang w:val="uk-UA"/>
        </w:rPr>
      </w:pPr>
      <w:r w:rsidRPr="00E175CF">
        <w:rPr>
          <w:bCs/>
          <w:sz w:val="22"/>
          <w:szCs w:val="22"/>
          <w:lang w:val="uk-UA"/>
        </w:rPr>
        <w:t xml:space="preserve">ознайомлення акціонерів (їх представників) з матеріалами до проекту порядку денного річних загальних зборів буде здійснюватись, починаючи з </w:t>
      </w:r>
      <w:r w:rsidRPr="006644DF">
        <w:rPr>
          <w:bCs/>
          <w:sz w:val="22"/>
          <w:szCs w:val="22"/>
          <w:lang w:val="uk-UA"/>
        </w:rPr>
        <w:t>25</w:t>
      </w:r>
      <w:r w:rsidRPr="00E175CF">
        <w:rPr>
          <w:bCs/>
          <w:sz w:val="22"/>
          <w:szCs w:val="22"/>
          <w:lang w:val="uk-UA"/>
        </w:rPr>
        <w:t>.03.202</w:t>
      </w:r>
      <w:r w:rsidRPr="006644DF">
        <w:rPr>
          <w:bCs/>
          <w:sz w:val="22"/>
          <w:szCs w:val="22"/>
          <w:lang w:val="uk-UA"/>
        </w:rPr>
        <w:t>1</w:t>
      </w:r>
      <w:r w:rsidRPr="00E175CF">
        <w:rPr>
          <w:bCs/>
          <w:sz w:val="22"/>
          <w:szCs w:val="22"/>
          <w:lang w:val="uk-UA"/>
        </w:rPr>
        <w:t xml:space="preserve"> року у робочі дні з 14.00 години до 17.00 години  за адресою: місто Київ, Залізничне шосе, будинок 57 (ІІІ поверх, кабінет 23)</w:t>
      </w:r>
      <w:r w:rsidRPr="00E175CF">
        <w:rPr>
          <w:bCs/>
          <w:iCs/>
          <w:color w:val="000000"/>
          <w:spacing w:val="-2"/>
          <w:sz w:val="22"/>
          <w:szCs w:val="22"/>
          <w:lang w:val="uk-UA"/>
        </w:rPr>
        <w:t>, а</w:t>
      </w:r>
      <w:r w:rsidRPr="006644DF">
        <w:rPr>
          <w:sz w:val="22"/>
          <w:szCs w:val="22"/>
          <w:highlight w:val="white"/>
          <w:lang w:val="uk-UA"/>
        </w:rPr>
        <w:t>також в день проведеннязагальнихзборів до їх початку.</w:t>
      </w:r>
    </w:p>
    <w:p w:rsidR="002944D4" w:rsidRPr="00E175CF" w:rsidRDefault="002944D4" w:rsidP="002944D4">
      <w:pPr>
        <w:shd w:val="clear" w:color="auto" w:fill="FFFFFF"/>
        <w:spacing w:line="230" w:lineRule="exact"/>
        <w:ind w:left="7" w:right="36"/>
        <w:jc w:val="both"/>
        <w:rPr>
          <w:sz w:val="22"/>
          <w:szCs w:val="22"/>
          <w:lang w:val="uk-UA"/>
        </w:rPr>
      </w:pPr>
      <w:r w:rsidRPr="00E175CF">
        <w:rPr>
          <w:sz w:val="22"/>
          <w:szCs w:val="22"/>
          <w:highlight w:val="white"/>
          <w:lang w:val="uk-UA"/>
        </w:rPr>
        <w:t xml:space="preserve">Відповідальною особою за ознайомлення акціонерів (їх представників) з матеріалами до проекту порядку денного річних загальних зборів є Генеральний директор Товариства Штейнас Роман Борисович (телефон для довідок </w:t>
      </w:r>
      <w:r w:rsidRPr="00E175CF">
        <w:rPr>
          <w:sz w:val="22"/>
          <w:szCs w:val="22"/>
          <w:lang w:val="uk-UA"/>
        </w:rPr>
        <w:t xml:space="preserve"> 044-206-70-95). </w:t>
      </w:r>
    </w:p>
    <w:p w:rsidR="002944D4" w:rsidRPr="00E175CF" w:rsidRDefault="002944D4" w:rsidP="002944D4">
      <w:pPr>
        <w:shd w:val="clear" w:color="auto" w:fill="FFFFFF"/>
        <w:spacing w:line="230" w:lineRule="exact"/>
        <w:ind w:left="7" w:right="36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Для ознайомлення з документами</w:t>
      </w:r>
      <w:r w:rsidRPr="00E175CF">
        <w:rPr>
          <w:sz w:val="22"/>
          <w:szCs w:val="22"/>
          <w:highlight w:val="white"/>
          <w:lang w:val="uk-UA"/>
        </w:rPr>
        <w:t xml:space="preserve">на адресу Товариства </w:t>
      </w:r>
      <w:r w:rsidRPr="00E175CF">
        <w:rPr>
          <w:sz w:val="22"/>
          <w:szCs w:val="22"/>
          <w:highlight w:val="white"/>
        </w:rPr>
        <w:t>необхідно подати заяву, яка складається у довільнійформі і містить: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ПІБ (для акціонера-фізичної особи), повнуназву (для акціонера-юридичної особи);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контактний номер телефону;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E175CF">
        <w:rPr>
          <w:sz w:val="22"/>
          <w:szCs w:val="22"/>
        </w:rPr>
        <w:lastRenderedPageBreak/>
        <w:t>кількістьналежнихакціонеруакційТовариства;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перелікдокументів, з якимиакціонербажаєознайомитись.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До заяви обов’язково</w:t>
      </w:r>
      <w:r w:rsidRPr="00E175CF">
        <w:rPr>
          <w:sz w:val="22"/>
          <w:szCs w:val="22"/>
          <w:highlight w:val="white"/>
          <w:lang w:val="uk-UA"/>
        </w:rPr>
        <w:t>до</w:t>
      </w:r>
      <w:r w:rsidRPr="00E175CF">
        <w:rPr>
          <w:sz w:val="22"/>
          <w:szCs w:val="22"/>
          <w:highlight w:val="white"/>
        </w:rPr>
        <w:t>дається документ, щопосвідчує право акціонера на акції</w:t>
      </w:r>
      <w:r w:rsidRPr="00E175CF">
        <w:rPr>
          <w:sz w:val="22"/>
          <w:szCs w:val="22"/>
          <w:highlight w:val="white"/>
          <w:lang w:val="uk-UA"/>
        </w:rPr>
        <w:t xml:space="preserve"> Товариства</w:t>
      </w:r>
      <w:r w:rsidRPr="00E175CF">
        <w:rPr>
          <w:sz w:val="22"/>
          <w:szCs w:val="22"/>
          <w:highlight w:val="white"/>
        </w:rPr>
        <w:t>. Таким документом є виписка з рахунку у ціннихпаперахакціонера станом на дату подання заяви про ознайомлення.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pacing w:val="-2"/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Заяви подаються у робочідні з 1</w:t>
      </w:r>
      <w:r w:rsidRPr="00E175CF">
        <w:rPr>
          <w:sz w:val="22"/>
          <w:szCs w:val="22"/>
          <w:highlight w:val="white"/>
          <w:lang w:val="uk-UA"/>
        </w:rPr>
        <w:t>4</w:t>
      </w:r>
      <w:r w:rsidRPr="00E175CF">
        <w:rPr>
          <w:sz w:val="22"/>
          <w:szCs w:val="22"/>
          <w:highlight w:val="white"/>
        </w:rPr>
        <w:t>.00 до 1</w:t>
      </w:r>
      <w:r w:rsidRPr="00E175CF">
        <w:rPr>
          <w:sz w:val="22"/>
          <w:szCs w:val="22"/>
          <w:highlight w:val="white"/>
          <w:lang w:val="uk-UA"/>
        </w:rPr>
        <w:t>7</w:t>
      </w:r>
      <w:r w:rsidRPr="00E175CF">
        <w:rPr>
          <w:sz w:val="22"/>
          <w:szCs w:val="22"/>
          <w:highlight w:val="white"/>
        </w:rPr>
        <w:t xml:space="preserve">.00 за адресою: </w:t>
      </w:r>
      <w:r w:rsidRPr="00E175CF">
        <w:rPr>
          <w:spacing w:val="-2"/>
          <w:sz w:val="22"/>
          <w:szCs w:val="22"/>
          <w:highlight w:val="white"/>
        </w:rPr>
        <w:t xml:space="preserve">містоКиїв, </w:t>
      </w:r>
      <w:r w:rsidRPr="00E175CF">
        <w:rPr>
          <w:spacing w:val="-2"/>
          <w:sz w:val="22"/>
          <w:szCs w:val="22"/>
          <w:highlight w:val="white"/>
          <w:lang w:val="uk-UA"/>
        </w:rPr>
        <w:t>Залізничне шосе</w:t>
      </w:r>
      <w:r w:rsidRPr="00E175CF">
        <w:rPr>
          <w:spacing w:val="-2"/>
          <w:sz w:val="22"/>
          <w:szCs w:val="22"/>
          <w:highlight w:val="white"/>
        </w:rPr>
        <w:t>, будинок</w:t>
      </w:r>
      <w:r w:rsidRPr="00E175CF">
        <w:rPr>
          <w:spacing w:val="-2"/>
          <w:sz w:val="22"/>
          <w:szCs w:val="22"/>
          <w:highlight w:val="white"/>
          <w:lang w:val="uk-UA"/>
        </w:rPr>
        <w:t>57</w:t>
      </w:r>
      <w:r w:rsidRPr="00E175CF">
        <w:rPr>
          <w:spacing w:val="-2"/>
          <w:sz w:val="22"/>
          <w:szCs w:val="22"/>
          <w:highlight w:val="white"/>
        </w:rPr>
        <w:t xml:space="preserve">( </w:t>
      </w:r>
      <w:r w:rsidRPr="00E175CF">
        <w:rPr>
          <w:spacing w:val="-2"/>
          <w:sz w:val="22"/>
          <w:szCs w:val="22"/>
          <w:highlight w:val="white"/>
          <w:lang w:val="uk-UA"/>
        </w:rPr>
        <w:t>ІІ</w:t>
      </w:r>
      <w:r w:rsidRPr="00E175CF">
        <w:rPr>
          <w:spacing w:val="-2"/>
          <w:sz w:val="22"/>
          <w:szCs w:val="22"/>
          <w:highlight w:val="white"/>
        </w:rPr>
        <w:t>І поверх, кабінет</w:t>
      </w:r>
      <w:r w:rsidRPr="00E175CF">
        <w:rPr>
          <w:spacing w:val="-2"/>
          <w:sz w:val="22"/>
          <w:szCs w:val="22"/>
          <w:highlight w:val="white"/>
          <w:lang w:val="uk-UA"/>
        </w:rPr>
        <w:t>23</w:t>
      </w:r>
      <w:r w:rsidRPr="00E175CF">
        <w:rPr>
          <w:spacing w:val="-2"/>
          <w:sz w:val="22"/>
          <w:szCs w:val="22"/>
          <w:highlight w:val="white"/>
        </w:rPr>
        <w:t>).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  <w:lang w:val="uk-UA"/>
        </w:rPr>
      </w:pPr>
      <w:r w:rsidRPr="00E175CF">
        <w:rPr>
          <w:b/>
          <w:bCs/>
          <w:sz w:val="22"/>
          <w:szCs w:val="22"/>
          <w:highlight w:val="white"/>
        </w:rPr>
        <w:t>2)Отрим</w:t>
      </w:r>
      <w:r w:rsidRPr="00E175CF">
        <w:rPr>
          <w:b/>
          <w:bCs/>
          <w:sz w:val="22"/>
          <w:szCs w:val="22"/>
          <w:highlight w:val="white"/>
          <w:lang w:val="uk-UA"/>
        </w:rPr>
        <w:t>увати</w:t>
      </w:r>
      <w:r w:rsidRPr="00E175CF">
        <w:rPr>
          <w:b/>
          <w:bCs/>
          <w:sz w:val="22"/>
          <w:szCs w:val="22"/>
          <w:highlight w:val="white"/>
        </w:rPr>
        <w:t>письмовівідповіді</w:t>
      </w:r>
      <w:r w:rsidRPr="00E175CF">
        <w:rPr>
          <w:sz w:val="22"/>
          <w:szCs w:val="22"/>
          <w:highlight w:val="white"/>
        </w:rPr>
        <w:t xml:space="preserve"> на письмовий запит щодопитань, включенихдо проекту порядку денного та порядку денного річнихзагальнихзборівакціонерів</w:t>
      </w:r>
      <w:r w:rsidRPr="00E175CF">
        <w:rPr>
          <w:sz w:val="22"/>
          <w:szCs w:val="22"/>
          <w:highlight w:val="white"/>
          <w:lang w:val="uk-UA"/>
        </w:rPr>
        <w:t>: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  <w:lang w:val="uk-UA"/>
        </w:rPr>
        <w:t>д</w:t>
      </w:r>
      <w:r w:rsidRPr="00E175CF">
        <w:rPr>
          <w:sz w:val="22"/>
          <w:szCs w:val="22"/>
          <w:highlight w:val="white"/>
        </w:rPr>
        <w:t>ля отримання</w:t>
      </w:r>
      <w:r w:rsidRPr="00E175CF">
        <w:rPr>
          <w:sz w:val="22"/>
          <w:szCs w:val="22"/>
          <w:highlight w:val="white"/>
          <w:lang w:val="uk-UA"/>
        </w:rPr>
        <w:t xml:space="preserve">від Товариства </w:t>
      </w:r>
      <w:r w:rsidRPr="00E175CF">
        <w:rPr>
          <w:sz w:val="22"/>
          <w:szCs w:val="22"/>
          <w:highlight w:val="white"/>
        </w:rPr>
        <w:t>письмовоївідповіді на запит, необхідно подати на адресу Товариствазаяву, яка складається у довільнійформі і містить: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ПІБ ( дляакціонера-фізичної особи), повнуназву (для акціонера-юридичної особи);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електронну адресу, контактний номер телефону;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E175CF">
        <w:rPr>
          <w:sz w:val="22"/>
          <w:szCs w:val="22"/>
          <w:lang w:val="uk-UA"/>
        </w:rPr>
        <w:t xml:space="preserve"> к</w:t>
      </w:r>
      <w:r w:rsidRPr="00E175CF">
        <w:rPr>
          <w:sz w:val="22"/>
          <w:szCs w:val="22"/>
        </w:rPr>
        <w:t>ількістьналежнихакціонеруакційТовариства;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E175CF">
        <w:rPr>
          <w:sz w:val="22"/>
          <w:szCs w:val="22"/>
        </w:rPr>
        <w:t>перелікінформаціїщодопитань проекту порядку денного та порядку денного загальнихзборів.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До запитуобов’язково</w:t>
      </w:r>
      <w:r w:rsidRPr="00E175CF">
        <w:rPr>
          <w:sz w:val="22"/>
          <w:szCs w:val="22"/>
          <w:highlight w:val="white"/>
          <w:lang w:val="uk-UA"/>
        </w:rPr>
        <w:t>до</w:t>
      </w:r>
      <w:r w:rsidRPr="00E175CF">
        <w:rPr>
          <w:sz w:val="22"/>
          <w:szCs w:val="22"/>
          <w:highlight w:val="white"/>
        </w:rPr>
        <w:t>дається документ, щопосвідчує право акціонера на акції</w:t>
      </w:r>
      <w:r w:rsidRPr="00E175CF">
        <w:rPr>
          <w:sz w:val="22"/>
          <w:szCs w:val="22"/>
          <w:highlight w:val="white"/>
          <w:lang w:val="uk-UA"/>
        </w:rPr>
        <w:t xml:space="preserve"> Товариства</w:t>
      </w:r>
      <w:r w:rsidRPr="00E175CF">
        <w:rPr>
          <w:sz w:val="22"/>
          <w:szCs w:val="22"/>
          <w:highlight w:val="white"/>
        </w:rPr>
        <w:t>. Таким документом є виписка з рахунку у ціннихпаперахакціонера станом на дату подання заяви про</w:t>
      </w:r>
      <w:r w:rsidRPr="00E175CF">
        <w:rPr>
          <w:sz w:val="22"/>
          <w:szCs w:val="22"/>
          <w:highlight w:val="white"/>
          <w:lang w:val="uk-UA"/>
        </w:rPr>
        <w:t xml:space="preserve"> надання письмової відповіді</w:t>
      </w:r>
      <w:r w:rsidRPr="00E175CF">
        <w:rPr>
          <w:sz w:val="22"/>
          <w:szCs w:val="22"/>
          <w:highlight w:val="white"/>
        </w:rPr>
        <w:t>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pacing w:val="-2"/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Запитиподаються у робочідні з 1</w:t>
      </w:r>
      <w:r w:rsidRPr="00E175CF">
        <w:rPr>
          <w:sz w:val="22"/>
          <w:szCs w:val="22"/>
          <w:highlight w:val="white"/>
          <w:lang w:val="uk-UA"/>
        </w:rPr>
        <w:t>4</w:t>
      </w:r>
      <w:r w:rsidRPr="00E175CF">
        <w:rPr>
          <w:sz w:val="22"/>
          <w:szCs w:val="22"/>
          <w:highlight w:val="white"/>
        </w:rPr>
        <w:t>.00 до 1</w:t>
      </w:r>
      <w:r w:rsidRPr="00E175CF">
        <w:rPr>
          <w:sz w:val="22"/>
          <w:szCs w:val="22"/>
          <w:highlight w:val="white"/>
          <w:lang w:val="uk-UA"/>
        </w:rPr>
        <w:t>7</w:t>
      </w:r>
      <w:r w:rsidRPr="00E175CF">
        <w:rPr>
          <w:sz w:val="22"/>
          <w:szCs w:val="22"/>
          <w:highlight w:val="white"/>
        </w:rPr>
        <w:t xml:space="preserve">.00 за адресою: </w:t>
      </w:r>
      <w:r w:rsidRPr="00E175CF">
        <w:rPr>
          <w:spacing w:val="-2"/>
          <w:sz w:val="22"/>
          <w:szCs w:val="22"/>
          <w:highlight w:val="white"/>
        </w:rPr>
        <w:t xml:space="preserve">містоКиїв, </w:t>
      </w:r>
      <w:r w:rsidRPr="00E175CF">
        <w:rPr>
          <w:spacing w:val="-2"/>
          <w:sz w:val="22"/>
          <w:szCs w:val="22"/>
          <w:highlight w:val="white"/>
          <w:lang w:val="uk-UA"/>
        </w:rPr>
        <w:t>Залізничне шосе</w:t>
      </w:r>
      <w:r w:rsidRPr="00E175CF">
        <w:rPr>
          <w:spacing w:val="-2"/>
          <w:sz w:val="22"/>
          <w:szCs w:val="22"/>
          <w:highlight w:val="white"/>
        </w:rPr>
        <w:t>, будинок</w:t>
      </w:r>
      <w:r w:rsidRPr="00E175CF">
        <w:rPr>
          <w:spacing w:val="-2"/>
          <w:sz w:val="22"/>
          <w:szCs w:val="22"/>
          <w:highlight w:val="white"/>
          <w:lang w:val="uk-UA"/>
        </w:rPr>
        <w:t>57</w:t>
      </w:r>
      <w:r w:rsidRPr="00E175CF">
        <w:rPr>
          <w:spacing w:val="-2"/>
          <w:sz w:val="22"/>
          <w:szCs w:val="22"/>
          <w:highlight w:val="white"/>
        </w:rPr>
        <w:t>(І</w:t>
      </w:r>
      <w:r w:rsidRPr="00E175CF">
        <w:rPr>
          <w:spacing w:val="-2"/>
          <w:sz w:val="22"/>
          <w:szCs w:val="22"/>
          <w:highlight w:val="white"/>
          <w:lang w:val="uk-UA"/>
        </w:rPr>
        <w:t>ІІ</w:t>
      </w:r>
      <w:r w:rsidRPr="00E175CF">
        <w:rPr>
          <w:spacing w:val="-2"/>
          <w:sz w:val="22"/>
          <w:szCs w:val="22"/>
          <w:highlight w:val="white"/>
        </w:rPr>
        <w:t xml:space="preserve"> поверх, кабінет</w:t>
      </w:r>
      <w:r w:rsidRPr="00E175CF">
        <w:rPr>
          <w:spacing w:val="-2"/>
          <w:sz w:val="22"/>
          <w:szCs w:val="22"/>
          <w:highlight w:val="white"/>
          <w:lang w:val="uk-UA"/>
        </w:rPr>
        <w:t>23</w:t>
      </w:r>
      <w:r w:rsidRPr="00E175CF">
        <w:rPr>
          <w:spacing w:val="-2"/>
          <w:sz w:val="22"/>
          <w:szCs w:val="22"/>
          <w:highlight w:val="white"/>
        </w:rPr>
        <w:t>).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  <w:lang w:val="uk-UA"/>
        </w:rPr>
      </w:pPr>
      <w:r w:rsidRPr="00E175CF">
        <w:rPr>
          <w:b/>
          <w:bCs/>
          <w:sz w:val="22"/>
          <w:szCs w:val="22"/>
          <w:highlight w:val="white"/>
        </w:rPr>
        <w:t>3)Вноситипропозиції</w:t>
      </w:r>
      <w:r w:rsidRPr="00E175CF">
        <w:rPr>
          <w:sz w:val="22"/>
          <w:szCs w:val="22"/>
          <w:highlight w:val="white"/>
        </w:rPr>
        <w:t>щодопитань проекту порядку денного річнихзагальнихзборівакціонерів</w:t>
      </w:r>
      <w:r w:rsidRPr="00E175CF">
        <w:rPr>
          <w:sz w:val="22"/>
          <w:szCs w:val="22"/>
          <w:highlight w:val="white"/>
          <w:lang w:val="uk-UA"/>
        </w:rPr>
        <w:t>: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  <w:lang w:val="uk-UA"/>
        </w:rPr>
        <w:t>п</w:t>
      </w:r>
      <w:r w:rsidRPr="00E175CF">
        <w:rPr>
          <w:sz w:val="22"/>
          <w:szCs w:val="22"/>
          <w:highlight w:val="white"/>
        </w:rPr>
        <w:t xml:space="preserve">ропозиціящодо проекту порядку денного </w:t>
      </w:r>
      <w:r w:rsidRPr="00E175CF">
        <w:rPr>
          <w:sz w:val="22"/>
          <w:szCs w:val="22"/>
          <w:highlight w:val="white"/>
          <w:lang w:val="uk-UA"/>
        </w:rPr>
        <w:t xml:space="preserve">річних </w:t>
      </w:r>
      <w:r w:rsidRPr="00E175CF">
        <w:rPr>
          <w:sz w:val="22"/>
          <w:szCs w:val="22"/>
          <w:highlight w:val="white"/>
        </w:rPr>
        <w:t xml:space="preserve">загальнихзборівподається на адресу </w:t>
      </w:r>
      <w:r w:rsidRPr="00E175CF">
        <w:rPr>
          <w:sz w:val="22"/>
          <w:szCs w:val="22"/>
          <w:highlight w:val="white"/>
          <w:lang w:val="uk-UA"/>
        </w:rPr>
        <w:t xml:space="preserve">Товариства </w:t>
      </w:r>
      <w:r w:rsidRPr="00E175CF">
        <w:rPr>
          <w:sz w:val="22"/>
          <w:szCs w:val="22"/>
          <w:highlight w:val="white"/>
        </w:rPr>
        <w:t>у письмовійформі і маємістити: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ПІБ ( дляакціонера-фізичної особи), повнуназву (для акціонера-юридичної особи);</w:t>
      </w:r>
    </w:p>
    <w:p w:rsidR="002944D4" w:rsidRPr="00E175CF" w:rsidRDefault="002944D4" w:rsidP="002944D4">
      <w:pPr>
        <w:numPr>
          <w:ilvl w:val="0"/>
          <w:numId w:val="1"/>
        </w:numPr>
        <w:tabs>
          <w:tab w:val="left" w:pos="360"/>
        </w:tabs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контактний номер телефону;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E175CF">
        <w:rPr>
          <w:sz w:val="22"/>
          <w:szCs w:val="22"/>
        </w:rPr>
        <w:t>кількістьналежнихакціонеруакційТовариства;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питаннядо проекту порядку денного загальнихзборів та проект рішення з внесеногопитання.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</w:rPr>
        <w:t>До пропозиціїобов’язково</w:t>
      </w:r>
      <w:r w:rsidRPr="00E175CF">
        <w:rPr>
          <w:sz w:val="22"/>
          <w:szCs w:val="22"/>
          <w:highlight w:val="white"/>
          <w:lang w:val="uk-UA"/>
        </w:rPr>
        <w:t>до</w:t>
      </w:r>
      <w:r w:rsidRPr="00E175CF">
        <w:rPr>
          <w:sz w:val="22"/>
          <w:szCs w:val="22"/>
          <w:highlight w:val="white"/>
        </w:rPr>
        <w:t>дається документ, щопосвідчує право акціонера на акції</w:t>
      </w:r>
      <w:r w:rsidRPr="00E175CF">
        <w:rPr>
          <w:sz w:val="22"/>
          <w:szCs w:val="22"/>
          <w:highlight w:val="white"/>
          <w:lang w:val="uk-UA"/>
        </w:rPr>
        <w:t xml:space="preserve"> Товариства</w:t>
      </w:r>
      <w:r w:rsidRPr="00E175CF">
        <w:rPr>
          <w:sz w:val="22"/>
          <w:szCs w:val="22"/>
          <w:highlight w:val="white"/>
        </w:rPr>
        <w:t>. Таким документом є виписка з рахунку у ціннихпаперахакціонера станом на дату подання</w:t>
      </w:r>
      <w:r w:rsidRPr="00E175CF">
        <w:rPr>
          <w:sz w:val="22"/>
          <w:szCs w:val="22"/>
          <w:highlight w:val="white"/>
          <w:lang w:val="uk-UA"/>
        </w:rPr>
        <w:t xml:space="preserve"> пропозиції</w:t>
      </w:r>
      <w:r w:rsidRPr="00E175CF">
        <w:rPr>
          <w:sz w:val="22"/>
          <w:szCs w:val="22"/>
          <w:highlight w:val="white"/>
        </w:rPr>
        <w:t>.</w:t>
      </w:r>
    </w:p>
    <w:p w:rsidR="002944D4" w:rsidRPr="00E175CF" w:rsidRDefault="002944D4" w:rsidP="002944D4">
      <w:pPr>
        <w:shd w:val="clear" w:color="auto" w:fill="FFFFFF"/>
        <w:jc w:val="both"/>
        <w:rPr>
          <w:color w:val="000000"/>
          <w:sz w:val="22"/>
          <w:szCs w:val="22"/>
          <w:lang w:val="uk-UA"/>
        </w:rPr>
      </w:pPr>
      <w:r w:rsidRPr="00E175CF">
        <w:rPr>
          <w:sz w:val="22"/>
          <w:szCs w:val="22"/>
          <w:lang w:val="uk-UA"/>
        </w:rPr>
        <w:t>Пропозиції від акціонерів (їх представників) до проекту порядку денного річних загальних зборів будуть прийматись за місцезнаходженням Товариства не пізніше, ніж за 20 днів до дати проведення загальних зборів,</w:t>
      </w:r>
      <w:r>
        <w:rPr>
          <w:sz w:val="22"/>
          <w:szCs w:val="22"/>
          <w:lang w:val="uk-UA"/>
        </w:rPr>
        <w:t xml:space="preserve"> а щодо кандидатур на посади в органи Товариства, не пізніше, ніж за 7 днів до дати проведення загальних зборів,</w:t>
      </w:r>
      <w:r w:rsidRPr="00E175CF">
        <w:rPr>
          <w:sz w:val="22"/>
          <w:szCs w:val="22"/>
          <w:lang w:val="uk-UA"/>
        </w:rPr>
        <w:t xml:space="preserve"> у робочі дні з 14.00 до 17.00 за адресою: </w:t>
      </w:r>
      <w:r w:rsidRPr="00E175CF">
        <w:rPr>
          <w:bCs/>
          <w:iCs/>
          <w:color w:val="000000"/>
          <w:spacing w:val="-2"/>
          <w:sz w:val="22"/>
          <w:szCs w:val="22"/>
          <w:lang w:val="uk-UA"/>
        </w:rPr>
        <w:t>місто Київ, Залізничне шосе, будинок 57 (ІІІ поверх, кабінет 23).</w:t>
      </w:r>
    </w:p>
    <w:p w:rsidR="002944D4" w:rsidRPr="00E175CF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 w:rsidRPr="00E175CF">
        <w:rPr>
          <w:color w:val="000000"/>
          <w:sz w:val="22"/>
          <w:szCs w:val="22"/>
          <w:lang w:val="uk-UA"/>
        </w:rPr>
        <w:t xml:space="preserve">З питаннями та за роз’ясненнями щодо порядку подання пропозицій до </w:t>
      </w:r>
      <w:r w:rsidRPr="00E175CF">
        <w:rPr>
          <w:sz w:val="22"/>
          <w:szCs w:val="22"/>
          <w:lang w:val="uk-UA"/>
        </w:rPr>
        <w:t>проекту порядку денного, акціонери (їх представники) можуть звертатися до Генерального директора Штейнаса Романа Борисовича за телефоном 044-206-70-95.</w:t>
      </w:r>
    </w:p>
    <w:p w:rsidR="002944D4" w:rsidRPr="00E175CF" w:rsidRDefault="002944D4" w:rsidP="002944D4">
      <w:p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b/>
          <w:bCs/>
          <w:sz w:val="22"/>
          <w:szCs w:val="22"/>
          <w:highlight w:val="white"/>
        </w:rPr>
        <w:t>Порядок голосування</w:t>
      </w:r>
      <w:r w:rsidRPr="00E175CF">
        <w:rPr>
          <w:sz w:val="22"/>
          <w:szCs w:val="22"/>
          <w:highlight w:val="white"/>
        </w:rPr>
        <w:t xml:space="preserve"> на річнихзагальнихзборахакціонерів</w:t>
      </w:r>
      <w:r w:rsidRPr="00E175CF">
        <w:rPr>
          <w:b/>
          <w:bCs/>
          <w:sz w:val="22"/>
          <w:szCs w:val="22"/>
          <w:highlight w:val="white"/>
        </w:rPr>
        <w:t>за довіреністю</w:t>
      </w:r>
      <w:r w:rsidRPr="00E175CF">
        <w:rPr>
          <w:sz w:val="22"/>
          <w:szCs w:val="22"/>
          <w:highlight w:val="white"/>
        </w:rPr>
        <w:t>: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  <w:lang w:val="uk-UA"/>
        </w:rPr>
        <w:t>п</w:t>
      </w:r>
      <w:r w:rsidRPr="00E175CF">
        <w:rPr>
          <w:sz w:val="22"/>
          <w:szCs w:val="22"/>
          <w:highlight w:val="white"/>
        </w:rPr>
        <w:t>редставникомакціонера на загальнихзборах є фізична особа, абоуповноважена особа юридичної особи. Посадові особи органівТовариства, абоїхафілійовані особи не можуть бути представникамиакціонерів на загальнізбори</w:t>
      </w:r>
      <w:r w:rsidRPr="00E175CF">
        <w:rPr>
          <w:sz w:val="22"/>
          <w:szCs w:val="22"/>
          <w:highlight w:val="white"/>
          <w:lang w:val="uk-UA"/>
        </w:rPr>
        <w:t>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spacing w:before="28" w:after="28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  <w:lang w:val="uk-UA"/>
        </w:rPr>
        <w:t>д</w:t>
      </w:r>
      <w:r w:rsidRPr="00E175CF">
        <w:rPr>
          <w:sz w:val="22"/>
          <w:szCs w:val="22"/>
          <w:highlight w:val="white"/>
        </w:rPr>
        <w:t>овіреність на право участі та голосуванні на загальнихзборах видана акціонером-фізичною особою, посвідчуєтьсянотаріусом, абопосадовими особами, яківчиняютьнотаріальнідії, чи депозитарною установою у порядку, встановленомуНаціональноюкомісією з ціннихпаперів та фондового ринку порядку</w:t>
      </w:r>
      <w:r w:rsidRPr="00E175CF">
        <w:rPr>
          <w:sz w:val="22"/>
          <w:szCs w:val="22"/>
          <w:highlight w:val="white"/>
          <w:lang w:val="uk-UA"/>
        </w:rPr>
        <w:t>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spacing w:before="28" w:after="28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  <w:lang w:val="uk-UA"/>
        </w:rPr>
        <w:t>д</w:t>
      </w:r>
      <w:r w:rsidRPr="00E175CF">
        <w:rPr>
          <w:sz w:val="22"/>
          <w:szCs w:val="22"/>
          <w:highlight w:val="white"/>
        </w:rPr>
        <w:t>овіреність на право участі та голосуванні на загальнихзборахвідіменіакціонера-юридичної особи видається органом управліннятакоїюридичної особи, абоіншою особою, уповноваженою на такідіїустановчими документами акціонера-юридичної особи</w:t>
      </w:r>
      <w:r w:rsidRPr="00E175CF">
        <w:rPr>
          <w:sz w:val="22"/>
          <w:szCs w:val="22"/>
          <w:highlight w:val="white"/>
          <w:lang w:val="uk-UA"/>
        </w:rPr>
        <w:t>;</w:t>
      </w:r>
    </w:p>
    <w:p w:rsidR="002944D4" w:rsidRPr="00E175CF" w:rsidRDefault="002944D4" w:rsidP="002944D4">
      <w:pPr>
        <w:numPr>
          <w:ilvl w:val="0"/>
          <w:numId w:val="1"/>
        </w:numPr>
        <w:tabs>
          <w:tab w:val="left" w:pos="720"/>
          <w:tab w:val="left" w:pos="1080"/>
        </w:tabs>
        <w:autoSpaceDE w:val="0"/>
        <w:autoSpaceDN w:val="0"/>
        <w:adjustRightInd w:val="0"/>
        <w:ind w:right="14"/>
        <w:jc w:val="both"/>
        <w:rPr>
          <w:sz w:val="22"/>
          <w:szCs w:val="22"/>
          <w:highlight w:val="white"/>
        </w:rPr>
      </w:pPr>
      <w:r w:rsidRPr="00E175CF">
        <w:rPr>
          <w:sz w:val="22"/>
          <w:szCs w:val="22"/>
          <w:highlight w:val="white"/>
          <w:lang w:val="uk-UA"/>
        </w:rPr>
        <w:t>н</w:t>
      </w:r>
      <w:r w:rsidRPr="00E175CF">
        <w:rPr>
          <w:sz w:val="22"/>
          <w:szCs w:val="22"/>
          <w:highlight w:val="white"/>
        </w:rPr>
        <w:t>адання</w:t>
      </w:r>
      <w:r w:rsidRPr="00E175CF">
        <w:rPr>
          <w:sz w:val="22"/>
          <w:szCs w:val="22"/>
          <w:highlight w:val="white"/>
          <w:lang w:val="uk-UA"/>
        </w:rPr>
        <w:t xml:space="preserve">представнику </w:t>
      </w:r>
      <w:r w:rsidRPr="00E175CF">
        <w:rPr>
          <w:sz w:val="22"/>
          <w:szCs w:val="22"/>
          <w:highlight w:val="white"/>
        </w:rPr>
        <w:t>довіреності на право участі та голосуванні на загальнихзборах не виключає право участі в цихзагальнихзборах самого акціонера, якийвидавдовіреність, замістьсвогопредставника</w:t>
      </w:r>
      <w:r w:rsidRPr="00E175CF">
        <w:rPr>
          <w:sz w:val="22"/>
          <w:szCs w:val="22"/>
          <w:highlight w:val="white"/>
          <w:lang w:val="uk-UA"/>
        </w:rPr>
        <w:t>;</w:t>
      </w:r>
    </w:p>
    <w:p w:rsidR="002944D4" w:rsidRPr="00E175CF" w:rsidRDefault="002944D4" w:rsidP="002944D4">
      <w:pPr>
        <w:numPr>
          <w:ilvl w:val="0"/>
          <w:numId w:val="1"/>
        </w:numPr>
        <w:autoSpaceDE w:val="0"/>
        <w:autoSpaceDN w:val="0"/>
        <w:adjustRightInd w:val="0"/>
        <w:jc w:val="both"/>
        <w:rPr>
          <w:sz w:val="22"/>
          <w:szCs w:val="22"/>
        </w:rPr>
      </w:pPr>
      <w:r w:rsidRPr="00E175CF">
        <w:rPr>
          <w:sz w:val="22"/>
          <w:szCs w:val="22"/>
          <w:lang w:val="uk-UA"/>
        </w:rPr>
        <w:t>д</w:t>
      </w:r>
      <w:r w:rsidRPr="00E175CF">
        <w:rPr>
          <w:sz w:val="22"/>
          <w:szCs w:val="22"/>
        </w:rPr>
        <w:t>овіреність на право участі та голосуванні на загальнихзборахможеміститизавдання на голосування - перелікпитань порядку денного іззазначенням того, як і за яке (абопротиякого) рішенняпотрібноголосувати. Під час голосування на загальнихзборахпредставник по довіреності з завданням повинен голосуватитільки так, як цепередбаченозавданням на голосування. Члени лічильноїкомісіїзагальнихзборівповинніслідкувати за правильністюголосування</w:t>
      </w:r>
      <w:r w:rsidRPr="00E175CF">
        <w:rPr>
          <w:sz w:val="22"/>
          <w:szCs w:val="22"/>
          <w:lang w:val="uk-UA"/>
        </w:rPr>
        <w:t>за</w:t>
      </w:r>
      <w:r w:rsidRPr="00E175CF">
        <w:rPr>
          <w:sz w:val="22"/>
          <w:szCs w:val="22"/>
        </w:rPr>
        <w:t>довірені</w:t>
      </w:r>
      <w:r w:rsidRPr="00E175CF">
        <w:rPr>
          <w:sz w:val="22"/>
          <w:szCs w:val="22"/>
          <w:lang w:val="uk-UA"/>
        </w:rPr>
        <w:t>стю</w:t>
      </w:r>
      <w:r w:rsidRPr="00E175CF">
        <w:rPr>
          <w:sz w:val="22"/>
          <w:szCs w:val="22"/>
        </w:rPr>
        <w:t xml:space="preserve"> з завданням. Якщодовіреність не міститьзавдання на голосування, представникакціонераголосує по всімпитанням порядку денного загальнихзборів на власнийрозсуд</w:t>
      </w:r>
      <w:r w:rsidRPr="00E175CF">
        <w:rPr>
          <w:sz w:val="22"/>
          <w:szCs w:val="22"/>
          <w:lang w:val="uk-UA"/>
        </w:rPr>
        <w:t>;</w:t>
      </w:r>
    </w:p>
    <w:p w:rsidR="002944D4" w:rsidRPr="00E175CF" w:rsidRDefault="002944D4" w:rsidP="002944D4">
      <w:pPr>
        <w:numPr>
          <w:ilvl w:val="0"/>
          <w:numId w:val="1"/>
        </w:numPr>
        <w:jc w:val="both"/>
        <w:rPr>
          <w:rFonts w:eastAsia="Liberation Serif"/>
          <w:sz w:val="22"/>
          <w:szCs w:val="22"/>
          <w:lang w:val="uk-UA"/>
        </w:rPr>
      </w:pPr>
      <w:r w:rsidRPr="00E175CF">
        <w:rPr>
          <w:sz w:val="22"/>
          <w:szCs w:val="22"/>
          <w:lang w:val="uk-UA"/>
        </w:rPr>
        <w:t>у разі, якщо  акція перебуває у спільній власності декількох осіб, повноваження щодо голосування на загальних зборах здійснюється за їх згодою одним із співвласників або їх загальним представником.</w:t>
      </w:r>
    </w:p>
    <w:p w:rsidR="002944D4" w:rsidRPr="00E175CF" w:rsidRDefault="002944D4" w:rsidP="002944D4">
      <w:pPr>
        <w:shd w:val="clear" w:color="auto" w:fill="FFFFFF"/>
        <w:jc w:val="both"/>
        <w:rPr>
          <w:sz w:val="22"/>
          <w:szCs w:val="22"/>
          <w:lang w:val="uk-UA"/>
        </w:rPr>
      </w:pPr>
      <w:r w:rsidRPr="00E175CF">
        <w:rPr>
          <w:color w:val="000000"/>
          <w:sz w:val="22"/>
          <w:szCs w:val="22"/>
          <w:lang w:val="uk-UA"/>
        </w:rPr>
        <w:lastRenderedPageBreak/>
        <w:t xml:space="preserve">Станом на </w:t>
      </w:r>
      <w:r w:rsidR="00A84767" w:rsidRPr="00A84767">
        <w:rPr>
          <w:color w:val="000000"/>
          <w:sz w:val="22"/>
          <w:szCs w:val="22"/>
        </w:rPr>
        <w:t>15</w:t>
      </w:r>
      <w:bookmarkStart w:id="0" w:name="_GoBack"/>
      <w:bookmarkEnd w:id="0"/>
      <w:r w:rsidRPr="00E175CF">
        <w:rPr>
          <w:color w:val="000000"/>
          <w:sz w:val="22"/>
          <w:szCs w:val="22"/>
          <w:lang w:val="uk-UA"/>
        </w:rPr>
        <w:t>.03.20</w:t>
      </w:r>
      <w:r w:rsidRPr="00E175CF">
        <w:rPr>
          <w:color w:val="000000"/>
          <w:sz w:val="22"/>
          <w:szCs w:val="22"/>
        </w:rPr>
        <w:t>2</w:t>
      </w:r>
      <w:r w:rsidRPr="00EE4221">
        <w:rPr>
          <w:color w:val="000000"/>
          <w:sz w:val="22"/>
          <w:szCs w:val="22"/>
        </w:rPr>
        <w:t>1</w:t>
      </w:r>
      <w:r w:rsidRPr="00E175CF">
        <w:rPr>
          <w:color w:val="000000"/>
          <w:sz w:val="22"/>
          <w:szCs w:val="22"/>
          <w:lang w:val="uk-UA"/>
        </w:rPr>
        <w:t xml:space="preserve"> року (на дату складання переліку осіб, яким надсилається повідомлення про проведення загальних зборів), загальна кількість </w:t>
      </w:r>
      <w:r w:rsidRPr="00E175CF">
        <w:rPr>
          <w:sz w:val="22"/>
          <w:szCs w:val="22"/>
          <w:lang w:val="uk-UA"/>
        </w:rPr>
        <w:t xml:space="preserve">простих іменних </w:t>
      </w:r>
      <w:r w:rsidRPr="00E175CF">
        <w:rPr>
          <w:color w:val="000000"/>
          <w:sz w:val="22"/>
          <w:szCs w:val="22"/>
          <w:lang w:val="uk-UA"/>
        </w:rPr>
        <w:t xml:space="preserve">акцій Товариства становить 20 526 900 </w:t>
      </w:r>
      <w:r w:rsidRPr="00E175CF">
        <w:rPr>
          <w:sz w:val="22"/>
          <w:szCs w:val="22"/>
          <w:lang w:val="uk-UA"/>
        </w:rPr>
        <w:t xml:space="preserve"> штук, загальна </w:t>
      </w:r>
      <w:r w:rsidRPr="00E175CF">
        <w:rPr>
          <w:color w:val="000000"/>
          <w:sz w:val="22"/>
          <w:szCs w:val="22"/>
          <w:lang w:val="uk-UA"/>
        </w:rPr>
        <w:t>кількість голосуючих акцій – 20 526 900штук.</w:t>
      </w:r>
    </w:p>
    <w:p w:rsidR="002944D4" w:rsidRPr="00E175CF" w:rsidRDefault="002944D4" w:rsidP="002944D4">
      <w:pPr>
        <w:rPr>
          <w:rStyle w:val="a3"/>
          <w:sz w:val="22"/>
          <w:szCs w:val="22"/>
          <w:lang w:val="uk-UA"/>
        </w:rPr>
      </w:pPr>
      <w:r w:rsidRPr="00E175CF">
        <w:rPr>
          <w:color w:val="000000"/>
          <w:sz w:val="22"/>
          <w:szCs w:val="22"/>
          <w:lang w:val="uk-UA"/>
        </w:rPr>
        <w:t>Адреса веб-сайту Товариства, на якому розміщена інформація з проектом рішень до кожного з питань, включеного до проекту порядку денного</w:t>
      </w:r>
      <w:r w:rsidRPr="00E175CF">
        <w:rPr>
          <w:sz w:val="22"/>
          <w:szCs w:val="22"/>
          <w:lang w:val="uk-UA"/>
        </w:rPr>
        <w:t xml:space="preserve">: </w:t>
      </w:r>
      <w:hyperlink r:id="rId5" w:history="1">
        <w:r w:rsidRPr="00E175CF">
          <w:rPr>
            <w:rStyle w:val="a3"/>
            <w:sz w:val="22"/>
            <w:szCs w:val="22"/>
          </w:rPr>
          <w:t>http</w:t>
        </w:r>
        <w:r w:rsidRPr="00E175CF">
          <w:rPr>
            <w:rStyle w:val="a3"/>
            <w:sz w:val="22"/>
            <w:szCs w:val="22"/>
            <w:lang w:val="uk-UA"/>
          </w:rPr>
          <w:t>://</w:t>
        </w:r>
        <w:r w:rsidRPr="00E175CF">
          <w:rPr>
            <w:rStyle w:val="a3"/>
            <w:sz w:val="22"/>
            <w:szCs w:val="22"/>
          </w:rPr>
          <w:t>davento</w:t>
        </w:r>
        <w:r w:rsidRPr="00E175CF">
          <w:rPr>
            <w:rStyle w:val="a3"/>
            <w:sz w:val="22"/>
            <w:szCs w:val="22"/>
            <w:lang w:val="uk-UA"/>
          </w:rPr>
          <w:t>.</w:t>
        </w:r>
        <w:r w:rsidRPr="00E175CF">
          <w:rPr>
            <w:rStyle w:val="a3"/>
            <w:sz w:val="22"/>
            <w:szCs w:val="22"/>
          </w:rPr>
          <w:t>org</w:t>
        </w:r>
      </w:hyperlink>
      <w:r w:rsidRPr="00E175CF">
        <w:rPr>
          <w:rStyle w:val="a3"/>
          <w:sz w:val="22"/>
          <w:szCs w:val="22"/>
          <w:lang w:val="uk-UA"/>
        </w:rPr>
        <w:t>/</w:t>
      </w:r>
    </w:p>
    <w:p w:rsidR="002944D4" w:rsidRPr="00E175CF" w:rsidRDefault="002944D4" w:rsidP="002944D4">
      <w:pPr>
        <w:jc w:val="both"/>
        <w:rPr>
          <w:sz w:val="22"/>
          <w:szCs w:val="22"/>
          <w:u w:val="single"/>
          <w:lang w:val="uk-UA"/>
        </w:rPr>
      </w:pPr>
      <w:r w:rsidRPr="00E175CF">
        <w:rPr>
          <w:sz w:val="22"/>
          <w:szCs w:val="22"/>
          <w:u w:val="single"/>
          <w:lang w:val="uk-UA"/>
        </w:rPr>
        <w:t>У відповідності до вимог чинного законодавства наводимо показники фінансово-господарської діяльності Товариства за 20</w:t>
      </w:r>
      <w:r w:rsidRPr="00EE4221">
        <w:rPr>
          <w:sz w:val="22"/>
          <w:szCs w:val="22"/>
          <w:u w:val="single"/>
        </w:rPr>
        <w:t>20</w:t>
      </w:r>
      <w:r w:rsidRPr="00E175CF">
        <w:rPr>
          <w:sz w:val="22"/>
          <w:szCs w:val="22"/>
          <w:u w:val="single"/>
          <w:lang w:val="uk-UA"/>
        </w:rPr>
        <w:t xml:space="preserve"> рік (тис. грн.)</w:t>
      </w:r>
    </w:p>
    <w:tbl>
      <w:tblPr>
        <w:tblW w:w="0" w:type="auto"/>
        <w:tblCellMar>
          <w:left w:w="0" w:type="dxa"/>
          <w:right w:w="0" w:type="dxa"/>
        </w:tblCellMar>
        <w:tblLook w:val="04A0"/>
      </w:tblPr>
      <w:tblGrid>
        <w:gridCol w:w="5970"/>
        <w:gridCol w:w="1959"/>
        <w:gridCol w:w="1925"/>
      </w:tblGrid>
      <w:tr w:rsidR="002944D4" w:rsidRPr="00E175CF" w:rsidTr="000778B4">
        <w:trPr>
          <w:trHeight w:val="389"/>
        </w:trPr>
        <w:tc>
          <w:tcPr>
            <w:tcW w:w="597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44D4" w:rsidRPr="00E175CF" w:rsidRDefault="002944D4" w:rsidP="000778B4">
            <w:pPr>
              <w:jc w:val="center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Найменуванняпоказника</w:t>
            </w:r>
          </w:p>
        </w:tc>
        <w:tc>
          <w:tcPr>
            <w:tcW w:w="3884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44D4" w:rsidRPr="00E175CF" w:rsidRDefault="002944D4" w:rsidP="000778B4">
            <w:pPr>
              <w:jc w:val="center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Період</w:t>
            </w:r>
          </w:p>
        </w:tc>
      </w:tr>
      <w:tr w:rsidR="002944D4" w:rsidRPr="00E175CF" w:rsidTr="000778B4">
        <w:trPr>
          <w:trHeight w:val="250"/>
        </w:trPr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2944D4" w:rsidRPr="00E175CF" w:rsidRDefault="002944D4" w:rsidP="000778B4">
            <w:pPr>
              <w:rPr>
                <w:rFonts w:eastAsia="Calibri"/>
                <w:color w:val="663300"/>
                <w:lang w:eastAsia="en-US"/>
              </w:rPr>
            </w:pP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44D4" w:rsidRPr="00E175CF" w:rsidRDefault="002944D4" w:rsidP="000778B4">
            <w:pPr>
              <w:jc w:val="center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звітний   20</w:t>
            </w:r>
            <w:r>
              <w:rPr>
                <w:sz w:val="22"/>
                <w:szCs w:val="22"/>
                <w:lang w:val="en-US"/>
              </w:rPr>
              <w:t>20</w:t>
            </w:r>
            <w:r w:rsidRPr="00E175CF">
              <w:rPr>
                <w:sz w:val="22"/>
                <w:szCs w:val="22"/>
              </w:rPr>
              <w:t>рік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2944D4" w:rsidRPr="00E175CF" w:rsidRDefault="002944D4" w:rsidP="000778B4">
            <w:pPr>
              <w:jc w:val="center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попередній</w:t>
            </w:r>
          </w:p>
          <w:p w:rsidR="002944D4" w:rsidRPr="00E175CF" w:rsidRDefault="002944D4" w:rsidP="000778B4">
            <w:pPr>
              <w:jc w:val="center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20</w:t>
            </w:r>
            <w:r>
              <w:rPr>
                <w:sz w:val="22"/>
                <w:szCs w:val="22"/>
                <w:lang w:val="en-US"/>
              </w:rPr>
              <w:t>19</w:t>
            </w:r>
            <w:r w:rsidRPr="00E175CF">
              <w:rPr>
                <w:sz w:val="22"/>
                <w:szCs w:val="22"/>
              </w:rPr>
              <w:t>рік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Усьогоактивів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en-US" w:eastAsia="en-US"/>
              </w:rPr>
              <w:t>349 046</w:t>
            </w: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,0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228 288,8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Основнізасоби (за залишковоювартістю)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33,0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21,4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Запаси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2,0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2,0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Сумарнадебіторськазаборгованість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323 753,6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216 031,0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Гроші та їхеквіваленти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8 080,0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816,0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Нерозподіленийприбуток (непокритийзбиток)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210 790,05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64 356,37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Власнийкапітал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5 131,7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5 131,7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Зареєстрований (пайовий/статутний) капітал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5 131,7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5 131,7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Довгостроковізобов’язання і забезпечення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394,2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307,8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2944D4" w:rsidRPr="00E175CF" w:rsidRDefault="002944D4" w:rsidP="000778B4">
            <w:pPr>
              <w:jc w:val="both"/>
            </w:pPr>
            <w:r>
              <w:rPr>
                <w:sz w:val="22"/>
                <w:szCs w:val="22"/>
              </w:rPr>
              <w:t>Поточні</w:t>
            </w:r>
            <w:r w:rsidRPr="00E175CF">
              <w:rPr>
                <w:sz w:val="22"/>
                <w:szCs w:val="22"/>
              </w:rPr>
              <w:t>зобов’язання і забезпечення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337 309,3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222 784,9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Чистийфінансовийрезультат:прибуток (збиток)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146,4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11 270,0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Середньорічнакількістьакцій (шт.)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20 526 900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20 526 900</w:t>
            </w:r>
          </w:p>
        </w:tc>
      </w:tr>
      <w:tr w:rsidR="002944D4" w:rsidRPr="00733295" w:rsidTr="000778B4">
        <w:tc>
          <w:tcPr>
            <w:tcW w:w="597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2944D4" w:rsidRPr="00E175CF" w:rsidRDefault="002944D4" w:rsidP="000778B4">
            <w:pPr>
              <w:jc w:val="both"/>
              <w:rPr>
                <w:rFonts w:eastAsia="Calibri"/>
                <w:color w:val="663300"/>
                <w:lang w:eastAsia="en-US"/>
              </w:rPr>
            </w:pPr>
            <w:r w:rsidRPr="00E175CF">
              <w:rPr>
                <w:sz w:val="22"/>
                <w:szCs w:val="22"/>
              </w:rPr>
              <w:t>Чистийприбуток (збиток) на одну простуакцію (грн)</w:t>
            </w:r>
          </w:p>
        </w:tc>
        <w:tc>
          <w:tcPr>
            <w:tcW w:w="19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0,0072</w:t>
            </w:r>
          </w:p>
        </w:tc>
        <w:tc>
          <w:tcPr>
            <w:tcW w:w="192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:rsidR="002944D4" w:rsidRPr="00733295" w:rsidRDefault="002944D4" w:rsidP="000778B4">
            <w:pPr>
              <w:jc w:val="center"/>
              <w:rPr>
                <w:rFonts w:eastAsia="Calibri"/>
                <w:lang w:val="uk-UA" w:eastAsia="en-US"/>
              </w:rPr>
            </w:pPr>
            <w:r w:rsidRPr="00733295">
              <w:rPr>
                <w:rFonts w:eastAsia="Calibri"/>
                <w:sz w:val="22"/>
                <w:szCs w:val="22"/>
                <w:lang w:val="uk-UA" w:eastAsia="en-US"/>
              </w:rPr>
              <w:t>0,5491</w:t>
            </w:r>
          </w:p>
        </w:tc>
      </w:tr>
    </w:tbl>
    <w:p w:rsidR="002944D4" w:rsidRPr="0029626A" w:rsidRDefault="002944D4" w:rsidP="002944D4">
      <w:pPr>
        <w:jc w:val="both"/>
        <w:rPr>
          <w:sz w:val="18"/>
          <w:szCs w:val="18"/>
          <w:lang w:val="en-US"/>
        </w:rPr>
      </w:pP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Підписувач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Штейнас Роман Борисович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П.І.Б.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Штейнас Роман Борисович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РНОКПП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2075416730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Організація (установа)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Акціонерне товариство "ДАВЕНТО-УКРАЇНА"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Код ЄДРПОУ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37954866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Час підпису (підтверджено кваліфікованою позначкою часу для підпису від Надавача)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13:32:09 22.03.2021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Сертифікат виданий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КНЕДП ТОВ "ДЕПОЗИТ САЙН"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Серійний номер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4FD4BFDE9E1BAF3A0400000011090000F7130000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Алгоритм підпису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ДСТУ-4145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Тип підпису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Удосконалений</w:t>
      </w:r>
    </w:p>
    <w:p w:rsidR="006644DF" w:rsidRDefault="006644DF" w:rsidP="006644DF">
      <w:pPr>
        <w:pStyle w:val="5"/>
        <w:spacing w:before="0" w:line="192" w:lineRule="atLeast"/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</w:pPr>
      <w:r>
        <w:rPr>
          <w:rFonts w:ascii="eUkraine" w:hAnsi="eUkraine" w:cs="Arial"/>
          <w:b/>
          <w:bCs/>
          <w:color w:val="000000"/>
          <w:spacing w:val="-5"/>
          <w:sz w:val="14"/>
          <w:szCs w:val="14"/>
        </w:rPr>
        <w:t>Сертифікат</w:t>
      </w:r>
    </w:p>
    <w:p w:rsidR="006644DF" w:rsidRDefault="006644DF" w:rsidP="006644DF">
      <w:pPr>
        <w:pStyle w:val="6"/>
        <w:spacing w:before="0" w:after="60" w:line="288" w:lineRule="atLeast"/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</w:pPr>
      <w:r>
        <w:rPr>
          <w:rFonts w:ascii="eUkraine" w:hAnsi="eUkraine" w:cs="Arial"/>
          <w:b/>
          <w:bCs/>
          <w:color w:val="000000"/>
          <w:spacing w:val="-5"/>
          <w:sz w:val="19"/>
          <w:szCs w:val="19"/>
        </w:rPr>
        <w:t>Кваліфікований</w:t>
      </w:r>
    </w:p>
    <w:p w:rsidR="002944D4" w:rsidRDefault="002944D4" w:rsidP="002944D4">
      <w:pPr>
        <w:jc w:val="both"/>
        <w:rPr>
          <w:sz w:val="18"/>
          <w:szCs w:val="18"/>
          <w:lang w:val="uk-UA"/>
        </w:rPr>
      </w:pPr>
    </w:p>
    <w:p w:rsidR="00C27928" w:rsidRPr="002944D4" w:rsidRDefault="00C27928" w:rsidP="002944D4"/>
    <w:sectPr w:rsidR="00C27928" w:rsidRPr="002944D4" w:rsidSect="003B792C">
      <w:pgSz w:w="11906" w:h="16838"/>
      <w:pgMar w:top="1134" w:right="850" w:bottom="1134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eUkraine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8B07874"/>
    <w:lvl w:ilvl="0">
      <w:numFmt w:val="bullet"/>
      <w:lvlText w:val="*"/>
      <w:lvlJc w:val="left"/>
    </w:lvl>
  </w:abstractNum>
  <w:abstractNum w:abstractNumId="1">
    <w:nsid w:val="04915F5A"/>
    <w:multiLevelType w:val="multilevel"/>
    <w:tmpl w:val="B0A40E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4D3351A"/>
    <w:multiLevelType w:val="multilevel"/>
    <w:tmpl w:val="B08A2A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4D143817"/>
    <w:multiLevelType w:val="hybridMultilevel"/>
    <w:tmpl w:val="F364D432"/>
    <w:lvl w:ilvl="0" w:tplc="1E2825F0">
      <w:start w:val="9"/>
      <w:numFmt w:val="bullet"/>
      <w:lvlText w:val="-"/>
      <w:lvlJc w:val="left"/>
      <w:pPr>
        <w:ind w:left="1068" w:hanging="360"/>
      </w:pPr>
      <w:rPr>
        <w:rFonts w:ascii="Times New Roman" w:eastAsia="Times New Roman" w:hAnsi="Times New Roman" w:cs="Times New Roman" w:hint="default"/>
        <w:color w:val="auto"/>
        <w:sz w:val="22"/>
      </w:rPr>
    </w:lvl>
    <w:lvl w:ilvl="1" w:tplc="0419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4">
    <w:nsid w:val="58283416"/>
    <w:multiLevelType w:val="hybridMultilevel"/>
    <w:tmpl w:val="CD6E6C08"/>
    <w:lvl w:ilvl="0" w:tplc="E97859CE">
      <w:start w:val="8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numFmt w:val="bullet"/>
        <w:lvlText w:val=""/>
        <w:legacy w:legacy="1" w:legacySpace="0" w:legacyIndent="0"/>
        <w:lvlJc w:val="left"/>
        <w:rPr>
          <w:rFonts w:ascii="Symbol" w:hAnsi="Symbol" w:hint="default"/>
        </w:rPr>
      </w:lvl>
    </w:lvlOverride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2D7ADE"/>
    <w:rsid w:val="000B432F"/>
    <w:rsid w:val="001C09C2"/>
    <w:rsid w:val="002944D4"/>
    <w:rsid w:val="002D7ADE"/>
    <w:rsid w:val="00384459"/>
    <w:rsid w:val="003B01CC"/>
    <w:rsid w:val="003B792C"/>
    <w:rsid w:val="004E09F2"/>
    <w:rsid w:val="00554FCC"/>
    <w:rsid w:val="006644DF"/>
    <w:rsid w:val="006C1757"/>
    <w:rsid w:val="00745E89"/>
    <w:rsid w:val="008D39C3"/>
    <w:rsid w:val="00A84767"/>
    <w:rsid w:val="00AF0C56"/>
    <w:rsid w:val="00BB6B79"/>
    <w:rsid w:val="00C27928"/>
    <w:rsid w:val="00D2159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D39C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9"/>
    <w:qFormat/>
    <w:rsid w:val="00C27928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link w:val="20"/>
    <w:uiPriority w:val="9"/>
    <w:qFormat/>
    <w:rsid w:val="00C27928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644DF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644DF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uiPriority w:val="99"/>
    <w:unhideWhenUsed/>
    <w:rsid w:val="008D39C3"/>
    <w:rPr>
      <w:color w:val="0000FF"/>
      <w:u w:val="single"/>
    </w:rPr>
  </w:style>
  <w:style w:type="character" w:customStyle="1" w:styleId="10">
    <w:name w:val="Заголовок 1 Знак"/>
    <w:basedOn w:val="a0"/>
    <w:link w:val="1"/>
    <w:uiPriority w:val="9"/>
    <w:rsid w:val="00C2792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2792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4">
    <w:name w:val="Normal (Web)"/>
    <w:basedOn w:val="a"/>
    <w:uiPriority w:val="99"/>
    <w:semiHidden/>
    <w:unhideWhenUsed/>
    <w:rsid w:val="00C27928"/>
    <w:pPr>
      <w:spacing w:before="100" w:beforeAutospacing="1" w:after="100" w:afterAutospacing="1"/>
    </w:pPr>
  </w:style>
  <w:style w:type="character" w:styleId="HTML">
    <w:name w:val="HTML Code"/>
    <w:basedOn w:val="a0"/>
    <w:uiPriority w:val="99"/>
    <w:semiHidden/>
    <w:unhideWhenUsed/>
    <w:rsid w:val="00C27928"/>
    <w:rPr>
      <w:rFonts w:ascii="Courier New" w:eastAsia="Times New Roman" w:hAnsi="Courier New" w:cs="Courier New"/>
      <w:sz w:val="20"/>
      <w:szCs w:val="20"/>
    </w:rPr>
  </w:style>
  <w:style w:type="character" w:customStyle="1" w:styleId="50">
    <w:name w:val="Заголовок 5 Знак"/>
    <w:basedOn w:val="a0"/>
    <w:link w:val="5"/>
    <w:uiPriority w:val="9"/>
    <w:semiHidden/>
    <w:rsid w:val="006644DF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6644DF"/>
    <w:rPr>
      <w:rFonts w:asciiTheme="majorHAnsi" w:eastAsiaTheme="majorEastAsia" w:hAnsiTheme="majorHAnsi" w:cstheme="majorBidi"/>
      <w:i/>
      <w:iCs/>
      <w:color w:val="243F60" w:themeColor="accent1" w:themeShade="7F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247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727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137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708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29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1554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44816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12" w:space="13" w:color="000000"/>
                            <w:left w:val="single" w:sz="12" w:space="13" w:color="000000"/>
                            <w:bottom w:val="single" w:sz="12" w:space="13" w:color="000000"/>
                            <w:right w:val="single" w:sz="12" w:space="13" w:color="000000"/>
                          </w:divBdr>
                          <w:divsChild>
                            <w:div w:id="5386700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099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84760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556315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43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davento.org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</TotalTime>
  <Pages>1</Pages>
  <Words>1920</Words>
  <Characters>10946</Characters>
  <Application>Microsoft Office Word</Application>
  <DocSecurity>0</DocSecurity>
  <Lines>91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ТОВ "Фудмережа"</Company>
  <LinksUpToDate>false</LinksUpToDate>
  <CharactersWithSpaces>12841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south</dc:creator>
  <cp:keywords/>
  <dc:description/>
  <cp:lastModifiedBy>Пользователь Windows</cp:lastModifiedBy>
  <cp:revision>9</cp:revision>
  <cp:lastPrinted>2020-03-16T10:10:00Z</cp:lastPrinted>
  <dcterms:created xsi:type="dcterms:W3CDTF">2020-03-16T09:01:00Z</dcterms:created>
  <dcterms:modified xsi:type="dcterms:W3CDTF">2021-03-22T11:35:00Z</dcterms:modified>
</cp:coreProperties>
</file>